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3E8FC" w14:textId="15594E80" w:rsidR="00946D5E" w:rsidRPr="00D92F1B" w:rsidRDefault="00946D5E" w:rsidP="00D92F1B">
      <w:pPr>
        <w:pStyle w:val="Nagwek1"/>
        <w:spacing w:before="0" w:after="120" w:line="276" w:lineRule="auto"/>
        <w:jc w:val="right"/>
        <w:rPr>
          <w:rFonts w:ascii="Lato" w:eastAsia="Calibri" w:hAnsi="Lato"/>
          <w:b/>
          <w:bCs/>
          <w:color w:val="auto"/>
          <w:sz w:val="22"/>
          <w:szCs w:val="22"/>
        </w:rPr>
      </w:pPr>
      <w:r w:rsidRPr="00D92F1B">
        <w:rPr>
          <w:rFonts w:ascii="Lato" w:eastAsia="Calibri" w:hAnsi="Lato"/>
          <w:b/>
          <w:bCs/>
          <w:color w:val="auto"/>
          <w:sz w:val="22"/>
          <w:szCs w:val="22"/>
        </w:rPr>
        <w:t>Załącznik nr 3 do SWZ</w:t>
      </w:r>
    </w:p>
    <w:p w14:paraId="4646B619" w14:textId="77777777" w:rsidR="00D92F1B" w:rsidRDefault="00D92F1B" w:rsidP="009A39C1">
      <w:pPr>
        <w:spacing w:after="120" w:line="276" w:lineRule="auto"/>
        <w:ind w:left="4956"/>
        <w:contextualSpacing/>
        <w:rPr>
          <w:rFonts w:ascii="Lato" w:eastAsia="Calibri" w:hAnsi="Lato" w:cs="Arial"/>
          <w:b/>
        </w:rPr>
      </w:pPr>
    </w:p>
    <w:p w14:paraId="309E86FB" w14:textId="1A8A4A07" w:rsidR="00946D5E" w:rsidRPr="009A39C1" w:rsidRDefault="00946D5E" w:rsidP="009A39C1">
      <w:pPr>
        <w:spacing w:after="120" w:line="276" w:lineRule="auto"/>
        <w:ind w:left="4956"/>
        <w:contextualSpacing/>
        <w:rPr>
          <w:rFonts w:ascii="Lato" w:eastAsia="Calibri" w:hAnsi="Lato" w:cs="Arial"/>
          <w:b/>
        </w:rPr>
      </w:pPr>
      <w:r w:rsidRPr="009A39C1">
        <w:rPr>
          <w:rFonts w:ascii="Lato" w:eastAsia="Calibri" w:hAnsi="Lato" w:cs="Arial"/>
          <w:b/>
        </w:rPr>
        <w:t>Kancelaria Prezesa Rady Ministrów</w:t>
      </w:r>
    </w:p>
    <w:p w14:paraId="4CAD0960" w14:textId="77777777" w:rsidR="00946D5E" w:rsidRPr="009A39C1" w:rsidRDefault="00946D5E" w:rsidP="009A39C1">
      <w:pPr>
        <w:spacing w:after="120" w:line="276" w:lineRule="auto"/>
        <w:ind w:left="4956"/>
        <w:contextualSpacing/>
        <w:jc w:val="both"/>
        <w:rPr>
          <w:rFonts w:ascii="Lato" w:eastAsia="Calibri" w:hAnsi="Lato" w:cs="Arial"/>
          <w:b/>
        </w:rPr>
      </w:pPr>
      <w:r w:rsidRPr="009A39C1">
        <w:rPr>
          <w:rFonts w:ascii="Lato" w:eastAsia="Calibri" w:hAnsi="Lato" w:cs="Arial"/>
          <w:b/>
        </w:rPr>
        <w:t xml:space="preserve">Al. Ujazdowskie 1/3 </w:t>
      </w:r>
    </w:p>
    <w:p w14:paraId="254D7893" w14:textId="77777777" w:rsidR="00946D5E" w:rsidRPr="009A39C1" w:rsidRDefault="00946D5E" w:rsidP="009A39C1">
      <w:pPr>
        <w:spacing w:after="120" w:line="276" w:lineRule="auto"/>
        <w:ind w:left="4956"/>
        <w:jc w:val="both"/>
        <w:rPr>
          <w:rFonts w:ascii="Lato" w:eastAsia="Calibri" w:hAnsi="Lato" w:cs="Arial"/>
          <w:b/>
        </w:rPr>
      </w:pPr>
      <w:r w:rsidRPr="009A39C1">
        <w:rPr>
          <w:rFonts w:ascii="Lato" w:eastAsia="Calibri" w:hAnsi="Lato" w:cs="Arial"/>
          <w:b/>
        </w:rPr>
        <w:t>00-583 Warszawa</w:t>
      </w:r>
    </w:p>
    <w:p w14:paraId="51334F23" w14:textId="77777777" w:rsidR="009A39C1" w:rsidRDefault="009A39C1" w:rsidP="009A39C1">
      <w:pPr>
        <w:tabs>
          <w:tab w:val="right" w:leader="hyphen" w:pos="9498"/>
        </w:tabs>
        <w:spacing w:after="120" w:line="276" w:lineRule="auto"/>
        <w:rPr>
          <w:rFonts w:ascii="Lato" w:hAnsi="Lato" w:cs="Arial"/>
          <w:b/>
          <w:bCs/>
          <w:color w:val="000000"/>
        </w:rPr>
      </w:pPr>
    </w:p>
    <w:p w14:paraId="326140AD" w14:textId="2C6F9EFE" w:rsidR="00F05A15" w:rsidRPr="009A39C1" w:rsidRDefault="00946D5E" w:rsidP="009A39C1">
      <w:pPr>
        <w:tabs>
          <w:tab w:val="right" w:leader="hyphen" w:pos="9498"/>
        </w:tabs>
        <w:spacing w:after="120" w:line="276" w:lineRule="auto"/>
        <w:rPr>
          <w:rFonts w:ascii="Lato" w:hAnsi="Lato" w:cs="Arial"/>
          <w:b/>
          <w:bCs/>
          <w:color w:val="000000"/>
        </w:rPr>
      </w:pPr>
      <w:r w:rsidRPr="009A39C1">
        <w:rPr>
          <w:rFonts w:ascii="Lato" w:hAnsi="Lato" w:cs="Arial"/>
          <w:b/>
          <w:bCs/>
          <w:color w:val="000000"/>
        </w:rPr>
        <w:t>FORMULARZ OFERTY</w:t>
      </w:r>
    </w:p>
    <w:p w14:paraId="58962264" w14:textId="19C8C799" w:rsidR="00E72B77" w:rsidRPr="009A39C1" w:rsidRDefault="00946D5E" w:rsidP="009A39C1">
      <w:pPr>
        <w:spacing w:after="120" w:line="276" w:lineRule="auto"/>
        <w:rPr>
          <w:rFonts w:ascii="Lato" w:hAnsi="Lato" w:cs="Arial"/>
        </w:rPr>
      </w:pPr>
      <w:r w:rsidRPr="009A39C1">
        <w:rPr>
          <w:rFonts w:ascii="Lato" w:eastAsia="Calibri" w:hAnsi="Lato" w:cs="Arial"/>
        </w:rPr>
        <w:t xml:space="preserve">w postępowaniu </w:t>
      </w:r>
      <w:bookmarkStart w:id="0" w:name="_Hlk168488731"/>
      <w:r w:rsidR="005D63C2" w:rsidRPr="009A39C1">
        <w:rPr>
          <w:rFonts w:ascii="Lato" w:hAnsi="Lato" w:cs="Arial"/>
        </w:rPr>
        <w:t>na</w:t>
      </w:r>
      <w:bookmarkEnd w:id="0"/>
      <w:r w:rsidR="005A55A3" w:rsidRPr="009A39C1">
        <w:rPr>
          <w:rFonts w:ascii="Lato" w:hAnsi="Lato" w:cs="Arial"/>
        </w:rPr>
        <w:t xml:space="preserve"> </w:t>
      </w:r>
      <w:r w:rsidR="00D92F1B">
        <w:rPr>
          <w:rFonts w:ascii="Lato" w:hAnsi="Lato" w:cs="Arial"/>
          <w:b/>
          <w:bCs/>
        </w:rPr>
        <w:t>r</w:t>
      </w:r>
      <w:r w:rsidR="00D92F1B" w:rsidRPr="00D92F1B">
        <w:rPr>
          <w:rFonts w:ascii="Lato" w:hAnsi="Lato" w:cs="Arial"/>
          <w:b/>
          <w:bCs/>
        </w:rPr>
        <w:t>ozbudow</w:t>
      </w:r>
      <w:r w:rsidR="00D92F1B">
        <w:rPr>
          <w:rFonts w:ascii="Lato" w:hAnsi="Lato" w:cs="Arial"/>
          <w:b/>
          <w:bCs/>
        </w:rPr>
        <w:t>ę</w:t>
      </w:r>
      <w:r w:rsidR="00D92F1B" w:rsidRPr="00D92F1B">
        <w:rPr>
          <w:rFonts w:ascii="Lato" w:hAnsi="Lato" w:cs="Arial"/>
          <w:b/>
          <w:bCs/>
        </w:rPr>
        <w:t xml:space="preserve"> systemu dyskusyjnego wraz z gwarancją na sprzęt na 36 miesięcy</w:t>
      </w:r>
    </w:p>
    <w:p w14:paraId="36537C11" w14:textId="77777777" w:rsidR="009A39C1" w:rsidRDefault="009A39C1" w:rsidP="009A39C1">
      <w:pPr>
        <w:spacing w:after="120" w:line="276" w:lineRule="auto"/>
        <w:rPr>
          <w:rFonts w:ascii="Lato" w:eastAsia="Calibri" w:hAnsi="Lato" w:cs="Arial"/>
        </w:rPr>
      </w:pPr>
    </w:p>
    <w:p w14:paraId="72058CD6" w14:textId="386FDBE4" w:rsidR="00946D5E" w:rsidRPr="009A39C1" w:rsidRDefault="00946D5E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Dane Wykonawcy/ Wykonawców wspólnie ubiegających się o udzielenie zamówienia:</w:t>
      </w:r>
    </w:p>
    <w:p w14:paraId="59F8D046" w14:textId="77777777" w:rsidR="00946D5E" w:rsidRPr="009A39C1" w:rsidRDefault="00946D5E" w:rsidP="009A39C1">
      <w:pPr>
        <w:spacing w:after="120" w:line="276" w:lineRule="auto"/>
        <w:rPr>
          <w:rFonts w:ascii="Lato" w:eastAsia="Calibri" w:hAnsi="Lato" w:cs="Arial"/>
          <w:b/>
        </w:rPr>
      </w:pPr>
      <w:bookmarkStart w:id="1" w:name="_Hlk170291826"/>
      <w:r w:rsidRPr="009A39C1">
        <w:rPr>
          <w:rFonts w:ascii="Lato" w:eastAsia="Calibri" w:hAnsi="Lato" w:cs="Arial"/>
          <w:b/>
        </w:rPr>
        <w:t>Nazwa/firma Wykonawcy ……………………………………………….</w:t>
      </w:r>
    </w:p>
    <w:p w14:paraId="395AE1E0" w14:textId="77777777" w:rsidR="00946D5E" w:rsidRPr="009A39C1" w:rsidRDefault="00946D5E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Adres siedziby …………………………………………………………………</w:t>
      </w:r>
    </w:p>
    <w:p w14:paraId="6E981D0C" w14:textId="77777777" w:rsidR="00946D5E" w:rsidRPr="009A39C1" w:rsidRDefault="00946D5E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NIP……………………. Regon…………………………………………………</w:t>
      </w:r>
    </w:p>
    <w:p w14:paraId="5C9F4AEC" w14:textId="79F297EF" w:rsidR="00946D5E" w:rsidRPr="009A39C1" w:rsidRDefault="00946D5E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Nr KRS lub innego rejestru Wykonawcy (jeżeli dotyczy) ……………………</w:t>
      </w:r>
    </w:p>
    <w:p w14:paraId="3562677E" w14:textId="77777777" w:rsidR="007621E6" w:rsidRPr="007621E6" w:rsidRDefault="007621E6" w:rsidP="007621E6">
      <w:pPr>
        <w:spacing w:after="120" w:line="276" w:lineRule="auto"/>
        <w:rPr>
          <w:rFonts w:ascii="Lato" w:eastAsia="Calibri" w:hAnsi="Lato" w:cs="Arial"/>
        </w:rPr>
      </w:pPr>
      <w:r w:rsidRPr="007621E6">
        <w:rPr>
          <w:rFonts w:ascii="Lato" w:eastAsia="Calibri" w:hAnsi="Lato" w:cs="Arial"/>
        </w:rPr>
        <w:t>Nazwa rejestru i adres strony internetowej ogólnodostępnej bazy danych, z której Zamawiający może samodzielnie pobrać odpis z odpowiedniego rejestru Wykonawcy : …………………………………………………</w:t>
      </w:r>
    </w:p>
    <w:p w14:paraId="0AD6F6BF" w14:textId="77777777" w:rsidR="007621E6" w:rsidRPr="007621E6" w:rsidRDefault="007621E6" w:rsidP="007621E6">
      <w:pPr>
        <w:spacing w:after="120" w:line="276" w:lineRule="auto"/>
        <w:rPr>
          <w:rFonts w:ascii="Lato" w:eastAsia="Calibri" w:hAnsi="Lato" w:cs="Arial"/>
        </w:rPr>
      </w:pPr>
      <w:r w:rsidRPr="007621E6">
        <w:rPr>
          <w:rFonts w:ascii="Lato" w:eastAsia="Calibri" w:hAnsi="Lato" w:cs="Arial"/>
        </w:rPr>
        <w:t>Osoba upoważniona do kontaktu:</w:t>
      </w:r>
    </w:p>
    <w:p w14:paraId="73C4A313" w14:textId="77777777" w:rsidR="007621E6" w:rsidRPr="007621E6" w:rsidRDefault="007621E6" w:rsidP="007621E6">
      <w:pPr>
        <w:spacing w:after="120" w:line="276" w:lineRule="auto"/>
        <w:rPr>
          <w:rFonts w:ascii="Lato" w:eastAsia="Calibri" w:hAnsi="Lato" w:cs="Arial"/>
        </w:rPr>
      </w:pPr>
      <w:r w:rsidRPr="007621E6">
        <w:rPr>
          <w:rFonts w:ascii="Lato" w:eastAsia="Calibri" w:hAnsi="Lato" w:cs="Arial"/>
        </w:rPr>
        <w:t>Imię i nazwisko…………………………………….</w:t>
      </w:r>
    </w:p>
    <w:p w14:paraId="0694D1BB" w14:textId="3A14F151" w:rsidR="00CB2D79" w:rsidRPr="009A39C1" w:rsidRDefault="00CB2D79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telefon:……………………………………</w:t>
      </w:r>
    </w:p>
    <w:p w14:paraId="163EAD88" w14:textId="3939E2F4" w:rsidR="00CB2D79" w:rsidRPr="009A39C1" w:rsidRDefault="00CB2D79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e-mail: ……………………………………</w:t>
      </w:r>
    </w:p>
    <w:p w14:paraId="388DA7C9" w14:textId="0EF35257" w:rsidR="00461B18" w:rsidRPr="009A39C1" w:rsidRDefault="00CB2D79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nazwa konta Wykonawcy na Platformie e-Zamówienia:………………………………..</w:t>
      </w:r>
    </w:p>
    <w:tbl>
      <w:tblPr>
        <w:tblStyle w:val="Tabela-Siatka1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946D5E" w:rsidRPr="009A39C1" w14:paraId="7FC45482" w14:textId="77777777" w:rsidTr="00461804">
        <w:trPr>
          <w:trHeight w:val="567"/>
        </w:trPr>
        <w:tc>
          <w:tcPr>
            <w:tcW w:w="9067" w:type="dxa"/>
            <w:vAlign w:val="center"/>
          </w:tcPr>
          <w:bookmarkEnd w:id="1"/>
          <w:p w14:paraId="2C7E2E56" w14:textId="27AA91DF" w:rsidR="00946D5E" w:rsidRPr="009A39C1" w:rsidRDefault="00946D5E" w:rsidP="009A39C1">
            <w:pPr>
              <w:spacing w:after="120" w:line="276" w:lineRule="auto"/>
              <w:ind w:right="98" w:hanging="104"/>
              <w:rPr>
                <w:rFonts w:ascii="Lato" w:hAnsi="Lato" w:cs="Arial"/>
                <w:b/>
                <w:bCs/>
              </w:rPr>
            </w:pPr>
            <w:r w:rsidRPr="009A39C1">
              <w:rPr>
                <w:rFonts w:ascii="Lato" w:hAnsi="Lato" w:cs="Arial"/>
                <w:b/>
                <w:bCs/>
              </w:rPr>
              <w:t>Wykonawca składający ofertę</w:t>
            </w:r>
            <w:r w:rsidRPr="009A39C1">
              <w:rPr>
                <w:rFonts w:ascii="Lato" w:hAnsi="Lato" w:cs="Arial"/>
                <w:b/>
                <w:bCs/>
                <w:vertAlign w:val="superscript"/>
              </w:rPr>
              <w:footnoteReference w:id="1"/>
            </w:r>
            <w:r w:rsidRPr="009A39C1">
              <w:rPr>
                <w:rFonts w:ascii="Lato" w:hAnsi="Lato" w:cs="Arial"/>
                <w:b/>
                <w:bCs/>
              </w:rPr>
              <w:t>:</w:t>
            </w:r>
          </w:p>
        </w:tc>
      </w:tr>
      <w:tr w:rsidR="00946D5E" w:rsidRPr="009A39C1" w14:paraId="39191F6D" w14:textId="77777777" w:rsidTr="00461804">
        <w:tc>
          <w:tcPr>
            <w:tcW w:w="9067" w:type="dxa"/>
          </w:tcPr>
          <w:p w14:paraId="29EAF311" w14:textId="1BAE75E4" w:rsidR="00946D5E" w:rsidRPr="009A39C1" w:rsidRDefault="00946D5E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  <w:color w:val="000000" w:themeColor="text1"/>
              </w:rPr>
              <w:t>□</w:t>
            </w:r>
            <w:r w:rsidR="00BC58EC" w:rsidRPr="009A39C1">
              <w:rPr>
                <w:rFonts w:ascii="Lato" w:hAnsi="Lato" w:cs="Arial"/>
              </w:rPr>
              <w:t xml:space="preserve"> jest </w:t>
            </w:r>
            <w:proofErr w:type="spellStart"/>
            <w:r w:rsidR="00BC58EC" w:rsidRPr="009A39C1">
              <w:rPr>
                <w:rFonts w:ascii="Lato" w:hAnsi="Lato" w:cs="Arial"/>
              </w:rPr>
              <w:t>mikroprzedsiębiorcą</w:t>
            </w:r>
            <w:proofErr w:type="spellEnd"/>
            <w:r w:rsidRPr="009A39C1">
              <w:rPr>
                <w:rFonts w:ascii="Lato" w:hAnsi="Lato" w:cs="Arial"/>
              </w:rPr>
              <w:t>,</w:t>
            </w:r>
          </w:p>
          <w:p w14:paraId="357BA61F" w14:textId="27C73249" w:rsidR="00946D5E" w:rsidRPr="009A39C1" w:rsidRDefault="00BC58EC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jest ma</w:t>
            </w:r>
            <w:r w:rsidRPr="009A39C1">
              <w:rPr>
                <w:rFonts w:ascii="Lato" w:hAnsi="Lato" w:cs="Lato"/>
              </w:rPr>
              <w:t>ł</w:t>
            </w:r>
            <w:r w:rsidRPr="009A39C1">
              <w:rPr>
                <w:rFonts w:ascii="Lato" w:hAnsi="Lato" w:cs="Arial"/>
              </w:rPr>
              <w:t>ym przedsi</w:t>
            </w:r>
            <w:r w:rsidRPr="009A39C1">
              <w:rPr>
                <w:rFonts w:ascii="Lato" w:hAnsi="Lato" w:cs="Lato"/>
              </w:rPr>
              <w:t>ę</w:t>
            </w:r>
            <w:r w:rsidRPr="009A39C1">
              <w:rPr>
                <w:rFonts w:ascii="Lato" w:hAnsi="Lato" w:cs="Arial"/>
              </w:rPr>
              <w:t>biorc</w:t>
            </w:r>
            <w:r w:rsidRPr="009A39C1">
              <w:rPr>
                <w:rFonts w:ascii="Lato" w:hAnsi="Lato" w:cs="Lato"/>
              </w:rPr>
              <w:t>ą</w:t>
            </w:r>
            <w:r w:rsidR="00946D5E" w:rsidRPr="009A39C1">
              <w:rPr>
                <w:rFonts w:ascii="Lato" w:hAnsi="Lato" w:cs="Arial"/>
              </w:rPr>
              <w:t>,</w:t>
            </w:r>
          </w:p>
          <w:p w14:paraId="63A0D005" w14:textId="1287308E" w:rsidR="00946D5E" w:rsidRPr="009A39C1" w:rsidRDefault="00BC58EC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jest </w:t>
            </w:r>
            <w:r w:rsidRPr="009A39C1">
              <w:rPr>
                <w:rFonts w:ascii="Lato" w:hAnsi="Lato" w:cs="Lato"/>
              </w:rPr>
              <w:t>ś</w:t>
            </w:r>
            <w:r w:rsidRPr="009A39C1">
              <w:rPr>
                <w:rFonts w:ascii="Lato" w:hAnsi="Lato" w:cs="Arial"/>
              </w:rPr>
              <w:t>rednim przedsi</w:t>
            </w:r>
            <w:r w:rsidRPr="009A39C1">
              <w:rPr>
                <w:rFonts w:ascii="Lato" w:hAnsi="Lato" w:cs="Lato"/>
              </w:rPr>
              <w:t>ę</w:t>
            </w:r>
            <w:r w:rsidRPr="009A39C1">
              <w:rPr>
                <w:rFonts w:ascii="Lato" w:hAnsi="Lato" w:cs="Arial"/>
              </w:rPr>
              <w:t>biorc</w:t>
            </w:r>
            <w:r w:rsidRPr="009A39C1">
              <w:rPr>
                <w:rFonts w:ascii="Lato" w:hAnsi="Lato" w:cs="Lato"/>
              </w:rPr>
              <w:t>ą</w:t>
            </w:r>
            <w:r w:rsidR="00946D5E" w:rsidRPr="009A39C1">
              <w:rPr>
                <w:rFonts w:ascii="Lato" w:hAnsi="Lato" w:cs="Arial"/>
              </w:rPr>
              <w:t>,</w:t>
            </w:r>
          </w:p>
          <w:p w14:paraId="2B594B13" w14:textId="77777777" w:rsidR="00946D5E" w:rsidRPr="009A39C1" w:rsidRDefault="00946D5E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prowadzi jednoosobow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 xml:space="preserve"> dzia</w:t>
            </w:r>
            <w:r w:rsidRPr="009A39C1">
              <w:rPr>
                <w:rFonts w:ascii="Lato" w:hAnsi="Lato" w:cs="Lato"/>
              </w:rPr>
              <w:t>ł</w:t>
            </w:r>
            <w:r w:rsidRPr="009A39C1">
              <w:rPr>
                <w:rFonts w:ascii="Lato" w:hAnsi="Lato" w:cs="Arial"/>
              </w:rPr>
              <w:t>alno</w:t>
            </w:r>
            <w:r w:rsidRPr="009A39C1">
              <w:rPr>
                <w:rFonts w:ascii="Lato" w:hAnsi="Lato" w:cs="Lato"/>
              </w:rPr>
              <w:t>ść</w:t>
            </w:r>
            <w:r w:rsidRPr="009A39C1">
              <w:rPr>
                <w:rFonts w:ascii="Lato" w:hAnsi="Lato" w:cs="Arial"/>
              </w:rPr>
              <w:t xml:space="preserve"> gospodarcz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>,</w:t>
            </w:r>
          </w:p>
          <w:p w14:paraId="1BA1EA07" w14:textId="77777777" w:rsidR="00946D5E" w:rsidRPr="009A39C1" w:rsidRDefault="00946D5E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jest osob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 xml:space="preserve"> fizyczn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 xml:space="preserve"> nieprowadz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>c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 xml:space="preserve"> dzia</w:t>
            </w:r>
            <w:r w:rsidRPr="009A39C1">
              <w:rPr>
                <w:rFonts w:ascii="Lato" w:hAnsi="Lato" w:cs="Lato"/>
              </w:rPr>
              <w:t>ł</w:t>
            </w:r>
            <w:r w:rsidRPr="009A39C1">
              <w:rPr>
                <w:rFonts w:ascii="Lato" w:hAnsi="Lato" w:cs="Arial"/>
              </w:rPr>
              <w:t>alno</w:t>
            </w:r>
            <w:r w:rsidRPr="009A39C1">
              <w:rPr>
                <w:rFonts w:ascii="Lato" w:hAnsi="Lato" w:cs="Lato"/>
              </w:rPr>
              <w:t>ś</w:t>
            </w:r>
            <w:r w:rsidRPr="009A39C1">
              <w:rPr>
                <w:rFonts w:ascii="Lato" w:hAnsi="Lato" w:cs="Arial"/>
              </w:rPr>
              <w:t>ci gospodarczej,</w:t>
            </w:r>
          </w:p>
          <w:p w14:paraId="4BE20651" w14:textId="1E25440B" w:rsidR="00946D5E" w:rsidRPr="00D92F1B" w:rsidRDefault="00946D5E" w:rsidP="00D92F1B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inny rodzaj.</w:t>
            </w:r>
          </w:p>
        </w:tc>
      </w:tr>
    </w:tbl>
    <w:p w14:paraId="41DC3C55" w14:textId="3545B152" w:rsidR="002514F9" w:rsidRPr="00F549EE" w:rsidRDefault="009C6B62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W odpowiedzi na ogłoszenie o przetargu nieograniczonym oświadczamy, że zrealizujemy zamówienie, zgodnie z wymaganiami Zamawiającego wskazanymi w Specyfikacji Warunków Zamówienia, w zakresie określonym w opisie przedmiotu zamówienia i projektowanych postanowieniach umowy za kwotę ……………</w:t>
      </w:r>
      <w:r w:rsidR="009A39C1">
        <w:rPr>
          <w:rFonts w:ascii="Lato" w:eastAsia="Calibri" w:hAnsi="Lato" w:cs="Arial"/>
          <w:color w:val="000000"/>
        </w:rPr>
        <w:t>………………..</w:t>
      </w:r>
      <w:r w:rsidRPr="009A39C1">
        <w:rPr>
          <w:rFonts w:ascii="Lato" w:eastAsia="Calibri" w:hAnsi="Lato" w:cs="Arial"/>
          <w:color w:val="000000"/>
        </w:rPr>
        <w:t>….. złotych brutto</w:t>
      </w:r>
      <w:r w:rsidR="00F549EE">
        <w:rPr>
          <w:rFonts w:ascii="Lato" w:eastAsia="Calibri" w:hAnsi="Lato" w:cs="Arial"/>
          <w:color w:val="000000"/>
        </w:rPr>
        <w:t xml:space="preserve"> w tym:</w:t>
      </w:r>
    </w:p>
    <w:p w14:paraId="781296BF" w14:textId="77777777" w:rsidR="00F549EE" w:rsidRPr="00801ECD" w:rsidRDefault="00F549EE" w:rsidP="00F549EE">
      <w:pPr>
        <w:spacing w:after="120" w:line="276" w:lineRule="auto"/>
        <w:ind w:left="360"/>
        <w:rPr>
          <w:rFonts w:ascii="Lato" w:eastAsia="Calibri" w:hAnsi="Lato" w:cs="Arial"/>
          <w:b/>
          <w:color w:val="00000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12"/>
        <w:gridCol w:w="4670"/>
        <w:gridCol w:w="850"/>
        <w:gridCol w:w="2977"/>
      </w:tblGrid>
      <w:tr w:rsidR="008169A6" w:rsidRPr="00A7438E" w14:paraId="32BEAE0C" w14:textId="72D0874B" w:rsidTr="00D92F1B">
        <w:tc>
          <w:tcPr>
            <w:tcW w:w="712" w:type="dxa"/>
          </w:tcPr>
          <w:p w14:paraId="226A0932" w14:textId="77777777" w:rsidR="008169A6" w:rsidRPr="007F6E08" w:rsidRDefault="008169A6" w:rsidP="008169A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E0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670" w:type="dxa"/>
          </w:tcPr>
          <w:p w14:paraId="58EF74FD" w14:textId="2EF863D5" w:rsidR="008169A6" w:rsidRPr="007F6E08" w:rsidRDefault="008169A6" w:rsidP="008169A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E0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Nazwa </w:t>
            </w:r>
            <w:r w:rsidR="00D25C7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proponowanego rozwiązania</w:t>
            </w:r>
          </w:p>
        </w:tc>
        <w:tc>
          <w:tcPr>
            <w:tcW w:w="850" w:type="dxa"/>
          </w:tcPr>
          <w:p w14:paraId="75680618" w14:textId="15161CCE" w:rsidR="008169A6" w:rsidRPr="007F6E08" w:rsidRDefault="008169A6" w:rsidP="008169A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ilość</w:t>
            </w:r>
          </w:p>
        </w:tc>
        <w:tc>
          <w:tcPr>
            <w:tcW w:w="2977" w:type="dxa"/>
          </w:tcPr>
          <w:p w14:paraId="20FC15D1" w14:textId="77777777" w:rsidR="008169A6" w:rsidRPr="007F6E08" w:rsidRDefault="008169A6" w:rsidP="008169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F6E0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Wartość zł brutto</w:t>
            </w:r>
          </w:p>
          <w:p w14:paraId="44E33DCF" w14:textId="77777777" w:rsidR="008169A6" w:rsidRPr="007F6E08" w:rsidRDefault="008169A6" w:rsidP="008169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</w:p>
        </w:tc>
      </w:tr>
      <w:tr w:rsidR="008169A6" w:rsidRPr="00023877" w14:paraId="2E52AB11" w14:textId="5CC707E3" w:rsidTr="006731A1">
        <w:tc>
          <w:tcPr>
            <w:tcW w:w="712" w:type="dxa"/>
            <w:vAlign w:val="center"/>
          </w:tcPr>
          <w:p w14:paraId="5827C86B" w14:textId="77777777" w:rsidR="008169A6" w:rsidRPr="007F6E08" w:rsidRDefault="008169A6" w:rsidP="00EE647C">
            <w:pPr>
              <w:rPr>
                <w:rFonts w:asciiTheme="minorHAnsi" w:hAnsiTheme="minorHAnsi" w:cstheme="minorHAnsi"/>
              </w:rPr>
            </w:pPr>
            <w:r w:rsidRPr="007F6E0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0" w:type="dxa"/>
            <w:vAlign w:val="center"/>
          </w:tcPr>
          <w:p w14:paraId="09408458" w14:textId="18FAAB76" w:rsidR="002B6175" w:rsidRPr="008169A6" w:rsidRDefault="008169A6" w:rsidP="00EE647C">
            <w:pPr>
              <w:rPr>
                <w:rFonts w:asciiTheme="minorHAnsi" w:hAnsiTheme="minorHAnsi" w:cstheme="minorHAnsi"/>
              </w:rPr>
            </w:pPr>
            <w:r w:rsidRPr="00D25C7E">
              <w:rPr>
                <w:rFonts w:asciiTheme="minorHAnsi" w:hAnsiTheme="minorHAnsi" w:cstheme="minorHAnsi"/>
                <w:b/>
                <w:bCs/>
              </w:rPr>
              <w:t>Punkt dostępowy</w:t>
            </w:r>
            <w:r w:rsidR="00D25C7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25C7E">
              <w:rPr>
                <w:rFonts w:asciiTheme="minorHAnsi" w:hAnsiTheme="minorHAnsi" w:cstheme="minorHAnsi"/>
              </w:rPr>
              <w:t>zgodny z OPZ pkt.1</w:t>
            </w:r>
          </w:p>
        </w:tc>
        <w:tc>
          <w:tcPr>
            <w:tcW w:w="850" w:type="dxa"/>
            <w:vAlign w:val="center"/>
          </w:tcPr>
          <w:p w14:paraId="0B21E4C9" w14:textId="6FFD644B" w:rsidR="008169A6" w:rsidRPr="007F6E08" w:rsidRDefault="008169A6" w:rsidP="006731A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szt.</w:t>
            </w:r>
          </w:p>
        </w:tc>
        <w:tc>
          <w:tcPr>
            <w:tcW w:w="2977" w:type="dxa"/>
          </w:tcPr>
          <w:p w14:paraId="2FDDE83D" w14:textId="7EBC15EE" w:rsidR="008169A6" w:rsidRPr="007F6E08" w:rsidRDefault="00D92F1B" w:rsidP="00D25C7E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="008169A6"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 </w:t>
            </w:r>
          </w:p>
          <w:p w14:paraId="00DE8E3D" w14:textId="6BD1748D" w:rsidR="00DC7F34" w:rsidRDefault="00DC7F34" w:rsidP="00DC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Producent</w:t>
            </w:r>
            <w:r w:rsidR="00D92F1B">
              <w:rPr>
                <w:rFonts w:asciiTheme="minorHAnsi" w:hAnsiTheme="minorHAnsi" w:cstheme="minorHAnsi"/>
              </w:rPr>
              <w:t xml:space="preserve">: </w:t>
            </w:r>
            <w:r w:rsidR="00D92F1B"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  <w:p w14:paraId="75036910" w14:textId="596247BB" w:rsidR="00DC7F34" w:rsidRDefault="00DC7F34" w:rsidP="00DC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Model: </w:t>
            </w:r>
            <w:r w:rsidR="00D92F1B"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  <w:p w14:paraId="5A867990" w14:textId="4210C450" w:rsidR="008169A6" w:rsidRPr="007F6E08" w:rsidRDefault="00DC7F34" w:rsidP="00DC7F34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 xml:space="preserve">Licencje (jeśli wymagane): </w:t>
            </w:r>
            <w:r w:rsidR="00D92F1B"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</w:tc>
      </w:tr>
      <w:tr w:rsidR="008169A6" w:rsidRPr="007A40EF" w14:paraId="5DCA63F6" w14:textId="73F26AF1" w:rsidTr="00D92F1B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7FEC" w14:textId="35250A9A" w:rsidR="008169A6" w:rsidRPr="007F6E08" w:rsidRDefault="008169A6" w:rsidP="008C2117">
            <w:pPr>
              <w:jc w:val="center"/>
              <w:rPr>
                <w:rFonts w:asciiTheme="minorHAnsi" w:hAnsiTheme="minorHAnsi" w:cstheme="minorHAnsi"/>
              </w:rPr>
            </w:pP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44EC" w14:textId="3E63E2A5" w:rsidR="00D25C7E" w:rsidRPr="00EE647C" w:rsidRDefault="008169A6" w:rsidP="00D25C7E">
            <w:pPr>
              <w:rPr>
                <w:rFonts w:asciiTheme="minorHAnsi" w:hAnsiTheme="minorHAnsi" w:cstheme="minorHAnsi"/>
                <w:b/>
                <w:bCs/>
              </w:rPr>
            </w:pPr>
            <w:r w:rsidRPr="00D25C7E">
              <w:rPr>
                <w:rFonts w:asciiTheme="minorHAnsi" w:hAnsiTheme="minorHAnsi" w:cstheme="minorHAnsi"/>
                <w:b/>
                <w:bCs/>
              </w:rPr>
              <w:t>Bezp</w:t>
            </w:r>
            <w:r w:rsidR="00D25C7E" w:rsidRPr="00D25C7E">
              <w:rPr>
                <w:rFonts w:asciiTheme="minorHAnsi" w:hAnsiTheme="minorHAnsi" w:cstheme="minorHAnsi"/>
                <w:b/>
                <w:bCs/>
              </w:rPr>
              <w:t xml:space="preserve">rzewodowa jednostka konferencyjna </w:t>
            </w:r>
            <w:r w:rsidR="008A2CD5" w:rsidRPr="008A2CD5">
              <w:rPr>
                <w:rFonts w:asciiTheme="minorHAnsi" w:hAnsiTheme="minorHAnsi" w:cstheme="minorHAnsi"/>
              </w:rPr>
              <w:t>zgodna z OPZ  pkt.2</w:t>
            </w:r>
            <w:r w:rsidR="008A2CD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EF02" w14:textId="0EF1DECF" w:rsidR="008169A6" w:rsidRPr="007F6E08" w:rsidRDefault="00D25C7E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40 szt. </w:t>
            </w:r>
          </w:p>
          <w:p w14:paraId="21553B23" w14:textId="49DE4FC6" w:rsidR="008169A6" w:rsidRPr="007F6E08" w:rsidRDefault="008169A6" w:rsidP="00D25C7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F62C" w14:textId="77777777" w:rsidR="00D92F1B" w:rsidRPr="007F6E08" w:rsidRDefault="00D92F1B" w:rsidP="00D92F1B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 </w:t>
            </w:r>
          </w:p>
          <w:p w14:paraId="79FAD06B" w14:textId="77777777" w:rsidR="00D92F1B" w:rsidRDefault="00D92F1B" w:rsidP="00D92F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Producent: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  <w:p w14:paraId="35FD9364" w14:textId="22DA040A" w:rsidR="00DC7F34" w:rsidRPr="006731A1" w:rsidRDefault="00D92F1B" w:rsidP="00DC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Model: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</w:tc>
      </w:tr>
      <w:tr w:rsidR="00D25C7E" w:rsidRPr="007A40EF" w14:paraId="31AFDBBB" w14:textId="77777777" w:rsidTr="00D92F1B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915A" w14:textId="38856270" w:rsidR="00D25C7E" w:rsidRPr="007F6E08" w:rsidRDefault="00D25C7E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3 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FA19" w14:textId="32BAABF7" w:rsidR="00D25C7E" w:rsidRDefault="00D25C7E" w:rsidP="00D25C7E">
            <w:pPr>
              <w:rPr>
                <w:rFonts w:asciiTheme="minorHAnsi" w:hAnsiTheme="minorHAnsi" w:cstheme="minorHAnsi"/>
              </w:rPr>
            </w:pPr>
            <w:r w:rsidRPr="00D25C7E">
              <w:rPr>
                <w:rFonts w:asciiTheme="minorHAnsi" w:hAnsiTheme="minorHAnsi" w:cstheme="minorHAnsi"/>
                <w:b/>
                <w:bCs/>
              </w:rPr>
              <w:t>Mikrofon na gęsiej szyi</w:t>
            </w:r>
            <w:r w:rsidR="008A2CD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A2CD5">
              <w:rPr>
                <w:rFonts w:asciiTheme="minorHAnsi" w:hAnsiTheme="minorHAnsi" w:cstheme="minorHAnsi"/>
              </w:rPr>
              <w:t>zgodny z OPZ pkt.</w:t>
            </w:r>
            <w:r w:rsidR="00D35639">
              <w:rPr>
                <w:rFonts w:asciiTheme="minorHAnsi" w:hAnsiTheme="minorHAnsi" w:cstheme="minorHAnsi"/>
              </w:rPr>
              <w:t xml:space="preserve"> </w:t>
            </w:r>
            <w:r w:rsidR="008A2CD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40BD" w14:textId="084D0F80" w:rsidR="00D25C7E" w:rsidRDefault="00D25C7E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40 szt.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6415" w14:textId="6020EBAE" w:rsidR="00D92F1B" w:rsidRPr="007F6E08" w:rsidRDefault="00D92F1B" w:rsidP="00D92F1B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 </w:t>
            </w:r>
          </w:p>
          <w:p w14:paraId="5D296DB1" w14:textId="77777777" w:rsidR="00D92F1B" w:rsidRDefault="00D92F1B" w:rsidP="00D92F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Producent: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  <w:p w14:paraId="1FB65A38" w14:textId="20D9C515" w:rsidR="00D92F1B" w:rsidRPr="00D92F1B" w:rsidRDefault="00D92F1B" w:rsidP="00DC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Model: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</w:tc>
      </w:tr>
      <w:tr w:rsidR="00D25C7E" w:rsidRPr="007A40EF" w14:paraId="19CEC60B" w14:textId="77777777" w:rsidTr="00D92F1B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7B10" w14:textId="0F586790" w:rsidR="00D25C7E" w:rsidRPr="007F6E08" w:rsidRDefault="00D25C7E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C2BE" w14:textId="380BAB62" w:rsidR="00D25C7E" w:rsidRDefault="00D25C7E" w:rsidP="00D25C7E">
            <w:pPr>
              <w:rPr>
                <w:rFonts w:asciiTheme="minorHAnsi" w:hAnsiTheme="minorHAnsi" w:cstheme="minorHAnsi"/>
              </w:rPr>
            </w:pPr>
            <w:r w:rsidRPr="00D25C7E">
              <w:rPr>
                <w:rFonts w:asciiTheme="minorHAnsi" w:hAnsiTheme="minorHAnsi" w:cstheme="minorHAnsi"/>
                <w:b/>
                <w:bCs/>
              </w:rPr>
              <w:t>Sieciowa ładowarka</w:t>
            </w:r>
            <w:r w:rsidR="008A2CD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A2CD5">
              <w:rPr>
                <w:rFonts w:asciiTheme="minorHAnsi" w:hAnsiTheme="minorHAnsi" w:cstheme="minorHAnsi"/>
              </w:rPr>
              <w:t>zgodna z OPZ pkt.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DA20" w14:textId="3C88799A" w:rsidR="00D25C7E" w:rsidRDefault="00D25C7E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4 szt.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BB9" w14:textId="0A3F5D0F" w:rsidR="00D92F1B" w:rsidRPr="007F6E08" w:rsidRDefault="00D92F1B" w:rsidP="00D92F1B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 </w:t>
            </w:r>
          </w:p>
          <w:p w14:paraId="64CAA7EE" w14:textId="77777777" w:rsidR="00D92F1B" w:rsidRDefault="00D92F1B" w:rsidP="00D92F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Producent: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  <w:p w14:paraId="44E4D511" w14:textId="5D6A7B1D" w:rsidR="00DC7F34" w:rsidRPr="006731A1" w:rsidRDefault="00D92F1B" w:rsidP="00DC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Model: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</w:p>
        </w:tc>
      </w:tr>
      <w:tr w:rsidR="00D25C7E" w:rsidRPr="007A40EF" w14:paraId="6FBEA305" w14:textId="77777777" w:rsidTr="00D92F1B">
        <w:trPr>
          <w:trHeight w:val="58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F2C8" w14:textId="7F80E3E9" w:rsidR="00D25C7E" w:rsidRDefault="00D25C7E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E63A" w14:textId="1D8DB6C5" w:rsidR="00D25C7E" w:rsidRDefault="008A2CD5" w:rsidP="008C21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konfiguracji oraz warsztatów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3DC6" w14:textId="166FD3EB" w:rsidR="00D25C7E" w:rsidRDefault="008A2CD5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 szt</w:t>
            </w:r>
            <w:r w:rsidR="006731A1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C5EE" w14:textId="77777777" w:rsidR="00D92F1B" w:rsidRDefault="00D92F1B" w:rsidP="00D25C7E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  <w:p w14:paraId="696BC3A0" w14:textId="77777777" w:rsidR="00DC7F34" w:rsidRDefault="00D92F1B" w:rsidP="00D25C7E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 </w:t>
            </w:r>
          </w:p>
          <w:p w14:paraId="0A36B4B1" w14:textId="3169905B" w:rsidR="00D92F1B" w:rsidRDefault="00D92F1B" w:rsidP="00D25C7E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D92F1B" w:rsidRPr="007A40EF" w14:paraId="57EC2F3B" w14:textId="77777777" w:rsidTr="00D92F1B">
        <w:trPr>
          <w:trHeight w:val="64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C053" w14:textId="720A975B" w:rsidR="00D92F1B" w:rsidRDefault="00D92F1B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2484" w14:textId="729B1414" w:rsidR="00D92F1B" w:rsidRDefault="00D92F1B" w:rsidP="008C21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Pr="00D92F1B">
              <w:rPr>
                <w:rFonts w:asciiTheme="minorHAnsi" w:hAnsiTheme="minorHAnsi" w:cstheme="minorHAnsi"/>
              </w:rPr>
              <w:t>arsztaty z zakresu uruchamiania i obsługi urządzeń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B93D" w14:textId="5B21A28E" w:rsidR="00D92F1B" w:rsidRDefault="00D92F1B" w:rsidP="008C2117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 szt</w:t>
            </w:r>
            <w:r w:rsidR="006731A1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1C57" w14:textId="77777777" w:rsidR="00D92F1B" w:rsidRDefault="00D92F1B" w:rsidP="00D92F1B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  <w:p w14:paraId="4500E328" w14:textId="4E173FA3" w:rsidR="00D92F1B" w:rsidRDefault="00D92F1B" w:rsidP="00D92F1B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 </w:t>
            </w:r>
          </w:p>
          <w:p w14:paraId="4D7D3878" w14:textId="77777777" w:rsidR="00D92F1B" w:rsidRDefault="00D92F1B" w:rsidP="00D25C7E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D25C7E" w:rsidRPr="007A40EF" w14:paraId="19D60BC4" w14:textId="5C0C3646" w:rsidTr="00D92F1B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B74B" w14:textId="6D5FBB0C" w:rsidR="00D25C7E" w:rsidRPr="007F6E08" w:rsidRDefault="00D92F1B" w:rsidP="008C211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185B" w14:textId="3D5735F3" w:rsidR="00D25C7E" w:rsidRPr="007F6E08" w:rsidRDefault="00D25C7E" w:rsidP="008C2117">
            <w:pPr>
              <w:rPr>
                <w:rFonts w:asciiTheme="minorHAnsi" w:hAnsiTheme="minorHAnsi" w:cstheme="minorHAnsi"/>
              </w:rPr>
            </w:pP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Razem - suma cen jednostkowych zł brutto za poz. 1-</w:t>
            </w:r>
            <w:r w:rsidR="00D92F1B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4EEB" w14:textId="77777777" w:rsidR="00D92F1B" w:rsidRDefault="00D92F1B" w:rsidP="00D92F1B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  <w:p w14:paraId="67374767" w14:textId="21856FE7" w:rsidR="00D25C7E" w:rsidRDefault="00D92F1B" w:rsidP="00D25C7E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 </w:t>
            </w:r>
          </w:p>
          <w:p w14:paraId="5B8AF831" w14:textId="1A51C517" w:rsidR="00DC7F34" w:rsidRPr="007F6E08" w:rsidRDefault="00DC7F34" w:rsidP="00D25C7E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</w:tbl>
    <w:p w14:paraId="6AE635D6" w14:textId="77777777" w:rsidR="00801ECD" w:rsidRPr="002514F9" w:rsidRDefault="00801ECD" w:rsidP="00801ECD">
      <w:pPr>
        <w:spacing w:after="120" w:line="276" w:lineRule="auto"/>
        <w:ind w:left="360"/>
        <w:rPr>
          <w:rFonts w:ascii="Lato" w:eastAsia="Calibri" w:hAnsi="Lato" w:cs="Arial"/>
          <w:b/>
          <w:color w:val="000000"/>
        </w:rPr>
      </w:pPr>
    </w:p>
    <w:p w14:paraId="257E89EE" w14:textId="72CA8BF8" w:rsidR="009C6B62" w:rsidRPr="002514F9" w:rsidRDefault="002514F9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>
        <w:rPr>
          <w:rFonts w:ascii="Lato" w:eastAsia="Calibri" w:hAnsi="Lato" w:cs="Arial"/>
          <w:color w:val="000000"/>
        </w:rPr>
        <w:t>Oświadczam, że oferowan</w:t>
      </w:r>
      <w:r w:rsidR="008A2CD5">
        <w:rPr>
          <w:rFonts w:ascii="Lato" w:eastAsia="Calibri" w:hAnsi="Lato" w:cs="Arial"/>
          <w:color w:val="000000"/>
        </w:rPr>
        <w:t>y</w:t>
      </w:r>
      <w:r>
        <w:rPr>
          <w:rFonts w:ascii="Lato" w:eastAsia="Calibri" w:hAnsi="Lato" w:cs="Arial"/>
          <w:color w:val="000000"/>
        </w:rPr>
        <w:t xml:space="preserve"> </w:t>
      </w:r>
      <w:r w:rsidR="008A2CD5">
        <w:rPr>
          <w:rFonts w:ascii="Lato" w:eastAsia="Calibri" w:hAnsi="Lato" w:cs="Arial"/>
          <w:color w:val="000000"/>
        </w:rPr>
        <w:t xml:space="preserve">system </w:t>
      </w:r>
      <w:r>
        <w:rPr>
          <w:rFonts w:ascii="Lato" w:eastAsia="Calibri" w:hAnsi="Lato" w:cs="Arial"/>
          <w:color w:val="000000"/>
        </w:rPr>
        <w:t xml:space="preserve"> posiada następujące funkcjonalności/parametry :</w:t>
      </w:r>
    </w:p>
    <w:p w14:paraId="1CA86AFB" w14:textId="77777777" w:rsidR="002514F9" w:rsidRPr="00510849" w:rsidRDefault="002514F9" w:rsidP="002514F9">
      <w:pPr>
        <w:spacing w:after="120" w:line="276" w:lineRule="auto"/>
        <w:ind w:left="360"/>
        <w:rPr>
          <w:rFonts w:ascii="Lato" w:eastAsia="Calibri" w:hAnsi="Lato" w:cs="Arial"/>
          <w:bCs/>
          <w:color w:val="000000"/>
        </w:rPr>
      </w:pPr>
      <w:r w:rsidRPr="00510849">
        <w:rPr>
          <w:rFonts w:ascii="Lato" w:eastAsia="Calibri" w:hAnsi="Lato" w:cs="Arial"/>
          <w:bCs/>
          <w:color w:val="000000"/>
        </w:rPr>
        <w:t>W celu prawidłowego wypełnienia poniższej tabeli należy w miejscach oznaczonych:</w:t>
      </w:r>
    </w:p>
    <w:p w14:paraId="3BE69BA1" w14:textId="576424F4" w:rsidR="002514F9" w:rsidRPr="00510849" w:rsidRDefault="002514F9" w:rsidP="002514F9">
      <w:pPr>
        <w:spacing w:after="120" w:line="276" w:lineRule="auto"/>
        <w:ind w:left="360"/>
        <w:rPr>
          <w:rFonts w:ascii="Lato" w:eastAsia="Calibri" w:hAnsi="Lato" w:cs="Arial"/>
          <w:bCs/>
          <w:color w:val="000000"/>
        </w:rPr>
      </w:pPr>
      <w:r w:rsidRPr="00510849">
        <w:rPr>
          <w:rFonts w:ascii="Lato" w:eastAsia="Calibri" w:hAnsi="Lato" w:cs="Arial"/>
          <w:bCs/>
          <w:color w:val="000000"/>
        </w:rPr>
        <w:t>-jedną gwiazdką (*) wybrać właściwą opcję a niewłaściwą skreślić lub wykasować;</w:t>
      </w:r>
    </w:p>
    <w:p w14:paraId="764F54B8" w14:textId="56CCAC3E" w:rsidR="002514F9" w:rsidRPr="002514F9" w:rsidRDefault="002514F9" w:rsidP="002514F9">
      <w:pPr>
        <w:spacing w:after="120" w:line="276" w:lineRule="auto"/>
        <w:ind w:left="360"/>
        <w:rPr>
          <w:rFonts w:ascii="Lato" w:eastAsia="Calibri" w:hAnsi="Lato" w:cs="Arial"/>
          <w:b/>
          <w:color w:val="000000"/>
        </w:rPr>
      </w:pPr>
      <w:r w:rsidRPr="002514F9">
        <w:rPr>
          <w:rFonts w:ascii="Lato" w:eastAsia="Calibri" w:hAnsi="Lato" w:cs="Arial"/>
          <w:b/>
          <w:color w:val="000000"/>
        </w:rPr>
        <w:t>W przypadku braku zaznaczenia/wypełnienia pola, Zamawiający uzna, że oferowane rozwiązanie nie spełnia danego parametru i tym samym uzna ofertę za podlegającą odrzuceniu.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2268"/>
      </w:tblGrid>
      <w:tr w:rsidR="00D44F89" w:rsidRPr="00023877" w14:paraId="2480EE28" w14:textId="20CBD96B" w:rsidTr="006731A1">
        <w:trPr>
          <w:trHeight w:val="952"/>
        </w:trPr>
        <w:tc>
          <w:tcPr>
            <w:tcW w:w="567" w:type="dxa"/>
            <w:vAlign w:val="center"/>
          </w:tcPr>
          <w:p w14:paraId="76323D83" w14:textId="77777777" w:rsidR="00D44F89" w:rsidRPr="00EE647C" w:rsidRDefault="00D44F89" w:rsidP="007F7191">
            <w:pPr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EE647C">
              <w:rPr>
                <w:rFonts w:ascii="Lato" w:hAnsi="Lato"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701" w:type="dxa"/>
            <w:vAlign w:val="center"/>
          </w:tcPr>
          <w:p w14:paraId="006ECE2B" w14:textId="77777777" w:rsidR="00D44F89" w:rsidRPr="00EE647C" w:rsidRDefault="00D44F89" w:rsidP="007F7191">
            <w:pPr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EE647C">
              <w:rPr>
                <w:rFonts w:ascii="Lato" w:hAnsi="Lato" w:cs="Calibri"/>
                <w:b/>
                <w:bCs/>
                <w:sz w:val="18"/>
                <w:szCs w:val="18"/>
              </w:rPr>
              <w:t>Nazwa parametru</w:t>
            </w:r>
          </w:p>
        </w:tc>
        <w:tc>
          <w:tcPr>
            <w:tcW w:w="4678" w:type="dxa"/>
            <w:vAlign w:val="center"/>
          </w:tcPr>
          <w:p w14:paraId="35E7F999" w14:textId="77777777" w:rsidR="00D44F89" w:rsidRPr="00EE647C" w:rsidRDefault="00D44F89" w:rsidP="007F7191">
            <w:pPr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EE647C">
              <w:rPr>
                <w:rFonts w:ascii="Lato" w:hAnsi="Lato" w:cs="Calibri"/>
                <w:b/>
                <w:bCs/>
                <w:sz w:val="18"/>
                <w:szCs w:val="18"/>
              </w:rPr>
              <w:t>Wymagania minimalne które musi spełnić proponowany sprzęt</w:t>
            </w:r>
          </w:p>
        </w:tc>
        <w:tc>
          <w:tcPr>
            <w:tcW w:w="2268" w:type="dxa"/>
            <w:vAlign w:val="center"/>
          </w:tcPr>
          <w:p w14:paraId="1F5F4258" w14:textId="77777777" w:rsidR="00D44F89" w:rsidRPr="00EE647C" w:rsidRDefault="00D44F89" w:rsidP="007F7191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b/>
                <w:sz w:val="18"/>
                <w:szCs w:val="18"/>
              </w:rPr>
              <w:t>Proponowane rozwiązanie spełnia/nie spełnia wymagań</w:t>
            </w:r>
          </w:p>
        </w:tc>
      </w:tr>
      <w:tr w:rsidR="00D44F89" w:rsidRPr="00023877" w14:paraId="539233DD" w14:textId="44A067F4" w:rsidTr="006731A1">
        <w:tc>
          <w:tcPr>
            <w:tcW w:w="567" w:type="dxa"/>
            <w:vAlign w:val="center"/>
          </w:tcPr>
          <w:p w14:paraId="013D3340" w14:textId="77777777" w:rsidR="00D44F89" w:rsidRPr="00EE647C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23E3D300" w14:textId="40CC4951" w:rsidR="00D44F89" w:rsidRPr="00EE647C" w:rsidRDefault="00D44F89" w:rsidP="00EE647C">
            <w:pPr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>Punkt dostępowy</w:t>
            </w:r>
          </w:p>
        </w:tc>
        <w:tc>
          <w:tcPr>
            <w:tcW w:w="4678" w:type="dxa"/>
            <w:vAlign w:val="center"/>
          </w:tcPr>
          <w:p w14:paraId="1E149617" w14:textId="28F3BB68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Dwukierunkowa bezprzewodowa transmisja audio pomiędzy jednostkami konferencyjnymi</w:t>
            </w:r>
          </w:p>
          <w:p w14:paraId="16CEA70E" w14:textId="4566703A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kontrola 100 bezprzewodowych jednostek konferencyjnych</w:t>
            </w:r>
          </w:p>
          <w:p w14:paraId="10EB8E7E" w14:textId="525F010F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obsługa 8 kanałów tłumaczeń</w:t>
            </w:r>
          </w:p>
          <w:p w14:paraId="37C63969" w14:textId="3DCF78D9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obsługa 8 mikrofonów działających jednocześnie</w:t>
            </w:r>
          </w:p>
          <w:p w14:paraId="4A954F7B" w14:textId="6FC89089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kontrola wszystkich ustawień w czasie rzeczywistym</w:t>
            </w:r>
          </w:p>
          <w:p w14:paraId="5D16EF75" w14:textId="36A383AC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przypisywanie nazw delegatów do jednostek</w:t>
            </w:r>
          </w:p>
          <w:p w14:paraId="53ED4A2C" w14:textId="6B444D00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identyfikacja uczestników za pomocą kart NFC</w:t>
            </w:r>
          </w:p>
          <w:p w14:paraId="51435EB0" w14:textId="74781AF2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obsługa za pomocą przeglądarki internetowej</w:t>
            </w:r>
          </w:p>
          <w:p w14:paraId="20946493" w14:textId="4F00950E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oddzielne adresy URL dla Administratora, Przewodniczącego oraz Panelu wyświetlania z opcjonalnym zabezpieczeniem dostępu poprzez hasło</w:t>
            </w:r>
          </w:p>
          <w:p w14:paraId="77E31EAF" w14:textId="4B89B408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pasma pracy: 2.4 GHz i 5GHz</w:t>
            </w:r>
          </w:p>
          <w:p w14:paraId="5F1D241F" w14:textId="4AEB771A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lastRenderedPageBreak/>
              <w:t>automatyczna obsługa koordynacji częstotliwości, wykrywania oraz unikania zakłóceń</w:t>
            </w:r>
          </w:p>
          <w:p w14:paraId="7BFF9F89" w14:textId="5DA4A6D0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wbudowana funkcja do koordynacji kanałów częstotliwości</w:t>
            </w:r>
          </w:p>
          <w:p w14:paraId="189848A7" w14:textId="744D09D3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obsługa 40m zasięgu oraz możliwość zmiany mocy nadajnika</w:t>
            </w:r>
          </w:p>
          <w:p w14:paraId="2527E824" w14:textId="001DA423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obsługa  protokół Dante na 10 kanałów wejściowych oraz 10 kanałów wyjściowych</w:t>
            </w:r>
          </w:p>
          <w:p w14:paraId="07016CC5" w14:textId="71CA615B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zgodność ze standardem AES67</w:t>
            </w:r>
          </w:p>
          <w:p w14:paraId="5CB6842D" w14:textId="0870408B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szyfrowanie bezprzewodowej transmisji w standardzie AES128</w:t>
            </w:r>
          </w:p>
          <w:p w14:paraId="60F99E8B" w14:textId="2D9EC638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analogowe wejście audio oraz jedno analogowe wyjście audio (XLR)</w:t>
            </w:r>
          </w:p>
          <w:p w14:paraId="63441F6C" w14:textId="5BD9E420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funkcja automatycznej kontroli wzmocnienia (AGC) dla wszystkich mikrofonów, analogowych wejść XLR oraz wejść Dante</w:t>
            </w:r>
          </w:p>
          <w:p w14:paraId="477665C6" w14:textId="28F73EAD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zasilanie poprzez </w:t>
            </w:r>
            <w:proofErr w:type="spellStart"/>
            <w:r w:rsidRPr="00EE647C">
              <w:rPr>
                <w:rFonts w:ascii="Lato" w:hAnsi="Lato"/>
                <w:sz w:val="18"/>
                <w:szCs w:val="18"/>
              </w:rPr>
              <w:t>PoE</w:t>
            </w:r>
            <w:proofErr w:type="spellEnd"/>
          </w:p>
          <w:p w14:paraId="242B3A38" w14:textId="2CDD60C0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konfiguracja urządzenia bez podłączania do laptopa/komputera</w:t>
            </w:r>
          </w:p>
          <w:p w14:paraId="29652F4A" w14:textId="6FE5DD07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informująca na urządzeniu o poziomie zasilania, połączeniu bezprzewodowym oraz stanie połączenia sieciowego</w:t>
            </w:r>
          </w:p>
          <w:p w14:paraId="29D40586" w14:textId="733185DC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możliwość instalacji do  uchwytów typu VESA</w:t>
            </w:r>
          </w:p>
          <w:p w14:paraId="76227C0B" w14:textId="0A733945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umożliwiać kontrolę poprzez komendy w sieci Ethernet dla zewnętrznego systemu sterowania</w:t>
            </w:r>
          </w:p>
        </w:tc>
        <w:tc>
          <w:tcPr>
            <w:tcW w:w="2268" w:type="dxa"/>
            <w:vAlign w:val="center"/>
          </w:tcPr>
          <w:p w14:paraId="23FD9D8F" w14:textId="77777777" w:rsidR="00D44F89" w:rsidRPr="00EE647C" w:rsidRDefault="00D44F89" w:rsidP="00EE647C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lastRenderedPageBreak/>
              <w:t>SPEŁNIA/ NIE SPEŁNIA*</w:t>
            </w:r>
          </w:p>
        </w:tc>
      </w:tr>
      <w:tr w:rsidR="00D44F89" w:rsidRPr="00023877" w14:paraId="45B5853B" w14:textId="4FE5BBE8" w:rsidTr="006731A1">
        <w:tc>
          <w:tcPr>
            <w:tcW w:w="567" w:type="dxa"/>
            <w:vAlign w:val="center"/>
          </w:tcPr>
          <w:p w14:paraId="2ADC98FA" w14:textId="77777777" w:rsidR="00D44F89" w:rsidRPr="00EE647C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6BE573AD" w14:textId="29F2D8A1" w:rsidR="00D44F89" w:rsidRPr="00EE647C" w:rsidRDefault="00D44F89" w:rsidP="00EE647C">
            <w:pPr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>Bezprzewodowa jednostka konferencyjna</w:t>
            </w:r>
          </w:p>
        </w:tc>
        <w:tc>
          <w:tcPr>
            <w:tcW w:w="4678" w:type="dxa"/>
            <w:vAlign w:val="center"/>
          </w:tcPr>
          <w:p w14:paraId="0E10CFDB" w14:textId="24AD2477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bezprzewodowa, zintegrowana,  nabiurkowa jednostka</w:t>
            </w:r>
          </w:p>
          <w:p w14:paraId="3602B4BD" w14:textId="79BAF480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konfiguracja urządzenia do pracy z mikrofonem przewodniczącego, delegata, słuchacza lub jako mikrofon nasłuchowy umożliwiający uczestnikom mówienie oraz słuchanie obrad,</w:t>
            </w:r>
          </w:p>
          <w:p w14:paraId="20DC88A2" w14:textId="602A5146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przycisk  aktywujący mikrofon włączanie/wyłączanie mikrofonu lub (w zależności od trybu aktywacji mikrofonu) zgłoszenie chęci wypowiedzi, </w:t>
            </w:r>
          </w:p>
          <w:p w14:paraId="47727DC0" w14:textId="1B50D0E6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przycisk zmiany funkcji w zależności od przypisanej roli. Przewodniczący powinien mieć zawsze priorytet nad uczestnikiem.</w:t>
            </w:r>
          </w:p>
          <w:p w14:paraId="0E4F12DC" w14:textId="4AE02DAF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wbudowany wysokiej jakości głośnik, </w:t>
            </w:r>
          </w:p>
          <w:p w14:paraId="0A9328D0" w14:textId="2650EE2B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dwa gniazda słuchawkowe 3,5 mm z osobną regulacją głośności</w:t>
            </w:r>
          </w:p>
          <w:p w14:paraId="4A917174" w14:textId="33FF8F00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czytnik kart NFC</w:t>
            </w:r>
          </w:p>
          <w:p w14:paraId="48BA4A54" w14:textId="0559E789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1 akumulator </w:t>
            </w:r>
            <w:proofErr w:type="spellStart"/>
            <w:r w:rsidRPr="00EE647C">
              <w:rPr>
                <w:rFonts w:ascii="Lato" w:hAnsi="Lato"/>
                <w:sz w:val="18"/>
                <w:szCs w:val="18"/>
              </w:rPr>
              <w:t>litowo</w:t>
            </w:r>
            <w:proofErr w:type="spellEnd"/>
            <w:r w:rsidRPr="00EE647C">
              <w:rPr>
                <w:rFonts w:ascii="Lato" w:hAnsi="Lato"/>
                <w:sz w:val="18"/>
                <w:szCs w:val="18"/>
              </w:rPr>
              <w:t xml:space="preserve">-jonowy, czas pracy w pełnym obciążeniu 5 godzin, łatwo wymienialny (bez użycia narzędzi) </w:t>
            </w:r>
          </w:p>
          <w:p w14:paraId="2DC25487" w14:textId="51344EBF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gniazdo mikrofonowe  do montaż  mikrofonu na gęsiej szyi, wyposażone w blokadę mikrofonu przed przypadkowym wyjęciem, </w:t>
            </w:r>
          </w:p>
          <w:p w14:paraId="4EA3343D" w14:textId="6D56A84B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jednostka zapewnia dostęp do dowolnego kanału tłumaczeń skonfigurowanego w punkcie dostępowym. Urządzenie powinno zapewniać odsłuch dla minimum dwóch osób, zapewniając wybór kanałów i regulację głośności oddzielną dla każdego gniazda słuchawkowego. </w:t>
            </w:r>
          </w:p>
        </w:tc>
        <w:tc>
          <w:tcPr>
            <w:tcW w:w="2268" w:type="dxa"/>
            <w:vAlign w:val="center"/>
          </w:tcPr>
          <w:p w14:paraId="715785D1" w14:textId="367BDA76" w:rsidR="00D44F89" w:rsidRPr="00EE647C" w:rsidRDefault="00D44F89" w:rsidP="00EE647C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023877" w14:paraId="10A4D093" w14:textId="1D859291" w:rsidTr="006731A1">
        <w:tc>
          <w:tcPr>
            <w:tcW w:w="567" w:type="dxa"/>
            <w:vAlign w:val="center"/>
          </w:tcPr>
          <w:p w14:paraId="5FC50E42" w14:textId="77777777" w:rsidR="00D44F89" w:rsidRPr="00EE647C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25C0F469" w14:textId="5771C558" w:rsidR="00D44F89" w:rsidRPr="00EE647C" w:rsidRDefault="00D44F89" w:rsidP="00EE647C">
            <w:pPr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>Mikrofon na gęsiej szyi</w:t>
            </w:r>
          </w:p>
        </w:tc>
        <w:tc>
          <w:tcPr>
            <w:tcW w:w="4678" w:type="dxa"/>
            <w:vAlign w:val="center"/>
          </w:tcPr>
          <w:p w14:paraId="0060D1A9" w14:textId="3DC8E6F2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kompatybilny z jednostką konferencyjną </w:t>
            </w:r>
          </w:p>
          <w:p w14:paraId="1D57F85E" w14:textId="31534565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dwie sekcje zgięć (na dole oraz na górze mikrofonu) </w:t>
            </w:r>
          </w:p>
          <w:p w14:paraId="52DFFBED" w14:textId="4967FEB3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konfigurowalny pierścień LED informujący o włączeniu lub wyłączeniu mikrofonu (preferowane kolory: zielony i czerwony), </w:t>
            </w:r>
          </w:p>
          <w:p w14:paraId="75D089C9" w14:textId="49ECA20F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długość 60 cm</w:t>
            </w:r>
          </w:p>
          <w:p w14:paraId="43990AD8" w14:textId="48D4B962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 xml:space="preserve">tryb </w:t>
            </w:r>
            <w:proofErr w:type="spellStart"/>
            <w:r w:rsidRPr="00EE647C">
              <w:rPr>
                <w:rFonts w:ascii="Lato" w:hAnsi="Lato" w:cs="Calibri"/>
                <w:sz w:val="18"/>
                <w:szCs w:val="18"/>
              </w:rPr>
              <w:t>kardioidalny</w:t>
            </w:r>
            <w:proofErr w:type="spellEnd"/>
            <w:r w:rsidRPr="00EE647C">
              <w:rPr>
                <w:rFonts w:ascii="Lato" w:hAnsi="Lato" w:cs="Calibri"/>
                <w:sz w:val="18"/>
                <w:szCs w:val="18"/>
              </w:rPr>
              <w:t>,</w:t>
            </w:r>
          </w:p>
        </w:tc>
        <w:tc>
          <w:tcPr>
            <w:tcW w:w="2268" w:type="dxa"/>
            <w:vAlign w:val="center"/>
          </w:tcPr>
          <w:p w14:paraId="2921CC3C" w14:textId="4878A7F9" w:rsidR="00D44F89" w:rsidRPr="00EE647C" w:rsidRDefault="00D44F89" w:rsidP="00EE647C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023877" w14:paraId="7322268A" w14:textId="42EF925F" w:rsidTr="006731A1">
        <w:tc>
          <w:tcPr>
            <w:tcW w:w="567" w:type="dxa"/>
            <w:vAlign w:val="center"/>
          </w:tcPr>
          <w:p w14:paraId="1DE2426A" w14:textId="77777777" w:rsidR="00D44F89" w:rsidRPr="00EE647C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14:paraId="0C1A9A07" w14:textId="1645EDEF" w:rsidR="00D44F89" w:rsidRPr="00EE647C" w:rsidRDefault="00D44F89" w:rsidP="00EE647C">
            <w:pPr>
              <w:rPr>
                <w:rFonts w:ascii="Lato" w:hAnsi="Lato" w:cs="Calibri"/>
                <w:sz w:val="18"/>
                <w:szCs w:val="18"/>
              </w:rPr>
            </w:pPr>
            <w:r w:rsidRPr="00EE647C">
              <w:rPr>
                <w:rFonts w:ascii="Lato" w:hAnsi="Lato" w:cs="Calibri"/>
                <w:sz w:val="18"/>
                <w:szCs w:val="18"/>
              </w:rPr>
              <w:t>Sieciowa ładowarka</w:t>
            </w:r>
          </w:p>
        </w:tc>
        <w:tc>
          <w:tcPr>
            <w:tcW w:w="4678" w:type="dxa"/>
            <w:vAlign w:val="center"/>
          </w:tcPr>
          <w:p w14:paraId="59C00D37" w14:textId="77777777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urządzenie dedykowane przez producenta do ładowania akumulatorów jednostka konferencyjnych, </w:t>
            </w:r>
          </w:p>
          <w:p w14:paraId="37C7D1DF" w14:textId="77777777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 xml:space="preserve">ładowanie 10 akumulatorów jednocześnie, </w:t>
            </w:r>
          </w:p>
          <w:p w14:paraId="07CB1827" w14:textId="77777777" w:rsidR="00D44F89" w:rsidRPr="00EE647C" w:rsidRDefault="00D44F89" w:rsidP="00EE647C">
            <w:pPr>
              <w:pStyle w:val="Akapitzlist"/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5 poziomowy wskaźnik (diod) naładowania dla każdego akumulatora</w:t>
            </w:r>
          </w:p>
          <w:p w14:paraId="156A563B" w14:textId="77777777" w:rsidR="00D44F89" w:rsidRPr="00EE647C" w:rsidRDefault="00D44F89" w:rsidP="00EE647C">
            <w:pPr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lastRenderedPageBreak/>
              <w:t>10 akumulatorów powinno być ładowanych maksymalnie w 2 godziny do 50% oraz w 5 godzin do 100%</w:t>
            </w:r>
          </w:p>
          <w:p w14:paraId="6A0B3AD5" w14:textId="61B207B4" w:rsidR="00D44F89" w:rsidRPr="00EE647C" w:rsidRDefault="00D44F89" w:rsidP="00EE647C">
            <w:pPr>
              <w:numPr>
                <w:ilvl w:val="0"/>
                <w:numId w:val="27"/>
              </w:numPr>
              <w:ind w:left="175" w:hanging="175"/>
              <w:rPr>
                <w:rFonts w:ascii="Lato" w:hAnsi="Lato"/>
                <w:sz w:val="18"/>
                <w:szCs w:val="18"/>
              </w:rPr>
            </w:pPr>
            <w:r w:rsidRPr="00EE647C">
              <w:rPr>
                <w:rFonts w:ascii="Lato" w:hAnsi="Lato"/>
                <w:sz w:val="18"/>
                <w:szCs w:val="18"/>
              </w:rPr>
              <w:t>powinna posiadać przełączalny tryb przechowywania utrzymujący optymalny poziom naładowania akumulatorów</w:t>
            </w:r>
          </w:p>
        </w:tc>
        <w:tc>
          <w:tcPr>
            <w:tcW w:w="2268" w:type="dxa"/>
            <w:vAlign w:val="center"/>
          </w:tcPr>
          <w:p w14:paraId="4BDCDD49" w14:textId="77777777" w:rsidR="00D44F89" w:rsidRPr="00EE647C" w:rsidRDefault="00D44F89" w:rsidP="00EE647C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lastRenderedPageBreak/>
              <w:t>SPEŁNIA/ NIE SPEŁNIA*</w:t>
            </w:r>
          </w:p>
        </w:tc>
      </w:tr>
    </w:tbl>
    <w:p w14:paraId="6543521A" w14:textId="77777777" w:rsidR="002514F9" w:rsidRPr="002514F9" w:rsidRDefault="002514F9" w:rsidP="002514F9">
      <w:pPr>
        <w:pStyle w:val="Akapitzlist"/>
        <w:ind w:left="360"/>
        <w:rPr>
          <w:rFonts w:ascii="Lato" w:hAnsi="Lato" w:cs="Arial"/>
          <w:lang w:val="cs-CZ"/>
        </w:rPr>
      </w:pPr>
    </w:p>
    <w:p w14:paraId="08154745" w14:textId="77777777" w:rsidR="00DC7F34" w:rsidRDefault="00DC7F34" w:rsidP="00DC7F34">
      <w:pPr>
        <w:pStyle w:val="Akapitzlist"/>
        <w:numPr>
          <w:ilvl w:val="0"/>
          <w:numId w:val="2"/>
        </w:numPr>
        <w:rPr>
          <w:rFonts w:ascii="Lato" w:hAnsi="Lato" w:cs="Arial"/>
          <w:lang w:val="cs-CZ"/>
        </w:rPr>
      </w:pPr>
      <w:r w:rsidRPr="002514F9">
        <w:rPr>
          <w:rFonts w:ascii="Lato" w:hAnsi="Lato" w:cs="Arial"/>
          <w:lang w:val="cs-CZ"/>
        </w:rPr>
        <w:t xml:space="preserve">W celu otrzymania punktów w kryterium technicznym, oświadczamy, że oferowany sprzęt posiada następujące parametry dodatkowe: </w:t>
      </w:r>
    </w:p>
    <w:p w14:paraId="335BE7E7" w14:textId="37EA8380" w:rsidR="00DC7F34" w:rsidRDefault="00DC7F34" w:rsidP="00DC7F34">
      <w:pPr>
        <w:rPr>
          <w:rFonts w:ascii="Lato" w:hAnsi="Lato" w:cs="Arial"/>
          <w:lang w:val="cs-CZ"/>
        </w:rPr>
      </w:pPr>
      <w:r>
        <w:rPr>
          <w:rFonts w:ascii="Lato" w:hAnsi="Lato" w:cs="Arial"/>
          <w:lang w:val="cs-CZ"/>
        </w:rPr>
        <w:t xml:space="preserve">W celu uzyskania dodatkowych punktów należy w kolumnie „oświadczenie o spełnieniu wymagań“ wpisać słowo „spełnia“ </w:t>
      </w:r>
      <w:r w:rsidRPr="001A2C9C">
        <w:rPr>
          <w:rFonts w:ascii="Lato" w:hAnsi="Lato" w:cs="Arial"/>
          <w:u w:val="single"/>
          <w:lang w:val="cs-CZ"/>
        </w:rPr>
        <w:t>w wiersz</w:t>
      </w:r>
      <w:r w:rsidR="005261FA" w:rsidRPr="001A2C9C">
        <w:rPr>
          <w:rFonts w:ascii="Lato" w:hAnsi="Lato" w:cs="Arial"/>
          <w:u w:val="single"/>
          <w:lang w:val="cs-CZ"/>
        </w:rPr>
        <w:t>ach</w:t>
      </w:r>
      <w:r w:rsidRPr="001A2C9C">
        <w:rPr>
          <w:rFonts w:ascii="Lato" w:hAnsi="Lato" w:cs="Arial"/>
          <w:u w:val="single"/>
          <w:lang w:val="cs-CZ"/>
        </w:rPr>
        <w:t xml:space="preserve"> </w:t>
      </w:r>
      <w:r w:rsidR="003C69D3" w:rsidRPr="001A2C9C">
        <w:rPr>
          <w:rFonts w:ascii="Lato" w:hAnsi="Lato" w:cs="Arial"/>
          <w:u w:val="single"/>
          <w:lang w:val="cs-CZ"/>
        </w:rPr>
        <w:t>od 1 lub/i 10</w:t>
      </w:r>
      <w:r w:rsidRPr="001A2C9C">
        <w:rPr>
          <w:rFonts w:ascii="Lato" w:hAnsi="Lato" w:cs="Arial"/>
          <w:u w:val="single"/>
          <w:lang w:val="cs-CZ"/>
        </w:rPr>
        <w:t>.</w:t>
      </w:r>
    </w:p>
    <w:p w14:paraId="67DC477B" w14:textId="77777777" w:rsidR="00DC7F34" w:rsidRDefault="00DC7F34" w:rsidP="00DC7F34">
      <w:pPr>
        <w:rPr>
          <w:rFonts w:ascii="Lato" w:eastAsia="Calibri" w:hAnsi="Lato" w:cs="Arial"/>
          <w:b/>
          <w:color w:val="000000"/>
        </w:rPr>
      </w:pPr>
      <w:r w:rsidRPr="002514F9">
        <w:rPr>
          <w:rFonts w:ascii="Lato" w:eastAsia="Calibri" w:hAnsi="Lato" w:cs="Arial"/>
          <w:b/>
          <w:color w:val="000000"/>
        </w:rPr>
        <w:t xml:space="preserve">W przypadku </w:t>
      </w:r>
      <w:r>
        <w:rPr>
          <w:rFonts w:ascii="Lato" w:eastAsia="Calibri" w:hAnsi="Lato" w:cs="Arial"/>
          <w:b/>
          <w:color w:val="000000"/>
        </w:rPr>
        <w:t>gdy Wykonawca nie wpisze słowa „spełnia” zgodnie z powyższą instrukcją lub wpisze inne słowo/słowa we wskazanych polach, Zamawiający nie przyzna punktów w kryterium technicznym.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2410"/>
        <w:gridCol w:w="3685"/>
        <w:gridCol w:w="2268"/>
      </w:tblGrid>
      <w:tr w:rsidR="00D44F89" w:rsidRPr="007F7191" w14:paraId="6A26A6F6" w14:textId="7B7B9E84" w:rsidTr="006731A1">
        <w:tc>
          <w:tcPr>
            <w:tcW w:w="851" w:type="dxa"/>
            <w:vAlign w:val="center"/>
          </w:tcPr>
          <w:p w14:paraId="2918B87C" w14:textId="77777777" w:rsidR="00D44F89" w:rsidRPr="007F7191" w:rsidRDefault="00D44F89" w:rsidP="007F7191">
            <w:pPr>
              <w:jc w:val="center"/>
              <w:rPr>
                <w:rFonts w:ascii="Lato" w:hAnsi="Lato" w:cstheme="minorHAnsi"/>
                <w:b/>
                <w:bCs/>
                <w:sz w:val="18"/>
                <w:szCs w:val="18"/>
              </w:rPr>
            </w:pPr>
            <w:r w:rsidRPr="007F7191">
              <w:rPr>
                <w:rFonts w:ascii="Lato" w:hAnsi="Lato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410" w:type="dxa"/>
            <w:vAlign w:val="center"/>
          </w:tcPr>
          <w:p w14:paraId="346A2984" w14:textId="77777777" w:rsidR="00D44F89" w:rsidRPr="007F7191" w:rsidRDefault="00D44F89" w:rsidP="007F7191">
            <w:pPr>
              <w:jc w:val="center"/>
              <w:rPr>
                <w:rFonts w:ascii="Lato" w:hAnsi="Lato" w:cstheme="minorHAnsi"/>
                <w:b/>
                <w:bCs/>
                <w:sz w:val="18"/>
                <w:szCs w:val="18"/>
              </w:rPr>
            </w:pPr>
            <w:r w:rsidRPr="007F7191">
              <w:rPr>
                <w:rFonts w:ascii="Lato" w:hAnsi="Lato" w:cstheme="minorHAnsi"/>
                <w:b/>
                <w:bCs/>
                <w:sz w:val="18"/>
                <w:szCs w:val="18"/>
              </w:rPr>
              <w:t>Wymaganie techniczne</w:t>
            </w:r>
          </w:p>
        </w:tc>
        <w:tc>
          <w:tcPr>
            <w:tcW w:w="3685" w:type="dxa"/>
            <w:vAlign w:val="center"/>
          </w:tcPr>
          <w:p w14:paraId="67C776D5" w14:textId="77777777" w:rsidR="00D44F89" w:rsidRPr="007F7191" w:rsidRDefault="00D44F89" w:rsidP="007F7191">
            <w:pPr>
              <w:jc w:val="center"/>
              <w:rPr>
                <w:rFonts w:ascii="Lato" w:hAnsi="Lato" w:cstheme="minorHAnsi"/>
                <w:b/>
                <w:bCs/>
                <w:sz w:val="18"/>
                <w:szCs w:val="18"/>
              </w:rPr>
            </w:pPr>
            <w:r w:rsidRPr="007F7191">
              <w:rPr>
                <w:rFonts w:ascii="Lato" w:hAnsi="Lato" w:cstheme="minorHAnsi"/>
                <w:b/>
                <w:bCs/>
                <w:sz w:val="18"/>
                <w:szCs w:val="18"/>
              </w:rPr>
              <w:t>Wymagania dodatkowe</w:t>
            </w:r>
          </w:p>
        </w:tc>
        <w:tc>
          <w:tcPr>
            <w:tcW w:w="2268" w:type="dxa"/>
            <w:vAlign w:val="center"/>
          </w:tcPr>
          <w:p w14:paraId="34478CA4" w14:textId="4F6A278B" w:rsidR="00D44F89" w:rsidRPr="007F7191" w:rsidRDefault="00D44F89" w:rsidP="007F7191">
            <w:pPr>
              <w:jc w:val="center"/>
              <w:rPr>
                <w:rFonts w:ascii="Lato" w:hAnsi="Lato" w:cstheme="minorHAnsi"/>
                <w:b/>
                <w:bCs/>
                <w:sz w:val="18"/>
                <w:szCs w:val="18"/>
              </w:rPr>
            </w:pPr>
            <w:r w:rsidRPr="007F7191">
              <w:rPr>
                <w:rFonts w:ascii="Lato" w:hAnsi="Lato" w:cstheme="minorHAnsi"/>
                <w:b/>
                <w:bCs/>
                <w:sz w:val="18"/>
                <w:szCs w:val="18"/>
              </w:rPr>
              <w:t>Oświadczenie o spełnieniu wymagań</w:t>
            </w:r>
          </w:p>
        </w:tc>
      </w:tr>
      <w:tr w:rsidR="00D44F89" w:rsidRPr="007F7191" w14:paraId="12AB8C8A" w14:textId="195D529F" w:rsidTr="006731A1">
        <w:tc>
          <w:tcPr>
            <w:tcW w:w="851" w:type="dxa"/>
            <w:vAlign w:val="center"/>
          </w:tcPr>
          <w:p w14:paraId="67E0268C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1D33BA61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 xml:space="preserve">Wymaganie techniczne T1 dla Punktu dostępowego </w:t>
            </w:r>
          </w:p>
          <w:p w14:paraId="6481D5D5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10 pkt punktów)</w:t>
            </w:r>
          </w:p>
          <w:p w14:paraId="63F527DD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  <w:p w14:paraId="645C006F" w14:textId="67FD9F19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Moduł  spełniający parametry minimalne w pkt 1 OPZ Punkt Dostępowy</w:t>
            </w:r>
            <w:r w:rsidRPr="007F7191">
              <w:rPr>
                <w:rFonts w:ascii="Lato" w:hAnsi="Lato" w:cs="Calibri"/>
                <w:sz w:val="18"/>
                <w:szCs w:val="18"/>
                <w:highlight w:val="yellow"/>
              </w:rPr>
              <w:t xml:space="preserve">  </w:t>
            </w:r>
          </w:p>
        </w:tc>
        <w:tc>
          <w:tcPr>
            <w:tcW w:w="3685" w:type="dxa"/>
            <w:vAlign w:val="center"/>
          </w:tcPr>
          <w:p w14:paraId="38899F28" w14:textId="77777777" w:rsidR="00D44F89" w:rsidRPr="007F7191" w:rsidRDefault="00D44F89" w:rsidP="007F719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 xml:space="preserve">zmiana mocy modułu radiowego celem ograniczenia wpływu na urządzenia pracujące w sąsiedztwie oraz ograniczenia zasięgu działania, moc powinna być przełączana w co najmniej trzech krokach w przedziale od 1mW do minimum 25mW. </w:t>
            </w:r>
          </w:p>
        </w:tc>
        <w:tc>
          <w:tcPr>
            <w:tcW w:w="2268" w:type="dxa"/>
            <w:vAlign w:val="center"/>
          </w:tcPr>
          <w:p w14:paraId="582A4284" w14:textId="58E47505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4F7E73EE" w14:textId="047778FF" w:rsidTr="006731A1">
        <w:trPr>
          <w:trHeight w:val="1629"/>
        </w:trPr>
        <w:tc>
          <w:tcPr>
            <w:tcW w:w="851" w:type="dxa"/>
            <w:vAlign w:val="center"/>
          </w:tcPr>
          <w:p w14:paraId="5A3B36CA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2CB1C71D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T2 dla Punktu dostępowego</w:t>
            </w:r>
          </w:p>
          <w:p w14:paraId="3B30744F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30 punktów)</w:t>
            </w:r>
          </w:p>
          <w:p w14:paraId="4CEACD32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2720C5F1" w14:textId="56E727B8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 xml:space="preserve">Moduł  spełniający parametry minimalne w pkt 1 OPZ Punkt Dostępowy  </w:t>
            </w:r>
          </w:p>
        </w:tc>
        <w:tc>
          <w:tcPr>
            <w:tcW w:w="3685" w:type="dxa"/>
            <w:vAlign w:val="center"/>
          </w:tcPr>
          <w:p w14:paraId="2F567E6D" w14:textId="66989996" w:rsidR="00D44F89" w:rsidRPr="007F7191" w:rsidRDefault="00D44F89" w:rsidP="007F719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 xml:space="preserve">konfiguracja sprzętowa  oferowanego punktu dostępowego bez potrzeby instalacji dodatkowych/rozszerzających  licencji celem spełnienia minimalnych parametrów technicznych </w:t>
            </w:r>
          </w:p>
          <w:p w14:paraId="243CE734" w14:textId="721852D5" w:rsidR="00D44F89" w:rsidRPr="007F7191" w:rsidRDefault="00D44F89" w:rsidP="007F719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 xml:space="preserve">oferowanego punktu dostępowego   </w:t>
            </w:r>
          </w:p>
        </w:tc>
        <w:tc>
          <w:tcPr>
            <w:tcW w:w="2268" w:type="dxa"/>
            <w:vAlign w:val="center"/>
          </w:tcPr>
          <w:p w14:paraId="7A770E06" w14:textId="7071CD78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044AEA0A" w14:textId="542FEB65" w:rsidTr="006731A1">
        <w:tc>
          <w:tcPr>
            <w:tcW w:w="851" w:type="dxa"/>
            <w:vAlign w:val="center"/>
          </w:tcPr>
          <w:p w14:paraId="41325A96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14:paraId="43CA0043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T3 dla Bezprzewodowej jednostki konferencyjnej</w:t>
            </w:r>
          </w:p>
          <w:p w14:paraId="3778E707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10 punktów)</w:t>
            </w:r>
          </w:p>
          <w:p w14:paraId="3443C578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150B8835" w14:textId="46DF0790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 xml:space="preserve">Moduł  spełniający parametry minimalne w pkt 2 OPZ </w:t>
            </w:r>
            <w:r w:rsidR="006731A1">
              <w:rPr>
                <w:rFonts w:ascii="Lato" w:hAnsi="Lato" w:cs="Calibri"/>
                <w:sz w:val="18"/>
                <w:szCs w:val="18"/>
              </w:rPr>
              <w:t xml:space="preserve">  </w:t>
            </w:r>
            <w:r w:rsidRPr="007F7191">
              <w:rPr>
                <w:rFonts w:ascii="Lato" w:hAnsi="Lato" w:cs="Calibri"/>
                <w:sz w:val="18"/>
                <w:szCs w:val="18"/>
              </w:rPr>
              <w:t>Bezprzewodowa jednostka konferencyjna</w:t>
            </w:r>
          </w:p>
        </w:tc>
        <w:tc>
          <w:tcPr>
            <w:tcW w:w="3685" w:type="dxa"/>
            <w:vAlign w:val="center"/>
          </w:tcPr>
          <w:p w14:paraId="76751245" w14:textId="77777777" w:rsidR="00D44F89" w:rsidRPr="007F7191" w:rsidRDefault="00D44F89" w:rsidP="007F7191">
            <w:pPr>
              <w:spacing w:after="120"/>
              <w:contextualSpacing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/>
                <w:sz w:val="18"/>
                <w:szCs w:val="18"/>
              </w:rPr>
              <w:t xml:space="preserve">1 akumulator </w:t>
            </w:r>
            <w:proofErr w:type="spellStart"/>
            <w:r w:rsidRPr="007F7191">
              <w:rPr>
                <w:rFonts w:ascii="Lato" w:hAnsi="Lato"/>
                <w:sz w:val="18"/>
                <w:szCs w:val="18"/>
              </w:rPr>
              <w:t>litowo</w:t>
            </w:r>
            <w:proofErr w:type="spellEnd"/>
            <w:r w:rsidRPr="007F7191">
              <w:rPr>
                <w:rFonts w:ascii="Lato" w:hAnsi="Lato"/>
                <w:sz w:val="18"/>
                <w:szCs w:val="18"/>
              </w:rPr>
              <w:t xml:space="preserve">-jonowy, czas pracy w pełnym obciążeniu 10 godzin, łatwo wymienialny (bez użycia narzędzi) </w:t>
            </w:r>
          </w:p>
        </w:tc>
        <w:tc>
          <w:tcPr>
            <w:tcW w:w="2268" w:type="dxa"/>
            <w:vAlign w:val="center"/>
          </w:tcPr>
          <w:p w14:paraId="7CA37E36" w14:textId="69AB6C97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1DA6AF2B" w14:textId="119479FD" w:rsidTr="006731A1">
        <w:tc>
          <w:tcPr>
            <w:tcW w:w="851" w:type="dxa"/>
            <w:vAlign w:val="center"/>
          </w:tcPr>
          <w:p w14:paraId="4901369B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14:paraId="4E98C242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T4 dla Bezprzewodowej jednostki konferencyjnej</w:t>
            </w:r>
          </w:p>
          <w:p w14:paraId="556131AC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5 punktów)</w:t>
            </w:r>
          </w:p>
          <w:p w14:paraId="0CBB6935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337FEA0E" w14:textId="753DE535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Moduł  spełniający parametry minimalne w pkt 2 OPZ   Bezprzewodowa jednostka konferencyjna</w:t>
            </w:r>
            <w:r w:rsidRPr="007F7191">
              <w:rPr>
                <w:rFonts w:ascii="Lato" w:hAnsi="Lato" w:cs="Calibri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4D42FB12" w14:textId="77777777" w:rsidR="00D44F89" w:rsidRPr="007F7191" w:rsidRDefault="00D44F89" w:rsidP="007F7191">
            <w:pPr>
              <w:pStyle w:val="Akapitzlist"/>
              <w:spacing w:after="120"/>
              <w:ind w:left="0"/>
              <w:rPr>
                <w:rFonts w:ascii="Lato" w:hAnsi="Lato"/>
                <w:sz w:val="18"/>
                <w:szCs w:val="18"/>
              </w:rPr>
            </w:pPr>
            <w:r w:rsidRPr="007F7191">
              <w:rPr>
                <w:rFonts w:ascii="Lato" w:hAnsi="Lato"/>
                <w:sz w:val="18"/>
                <w:szCs w:val="18"/>
              </w:rPr>
              <w:t>obsługa 3 tryby udzielania głosu: automatyczny, manualny oraz FIFO</w:t>
            </w:r>
          </w:p>
        </w:tc>
        <w:tc>
          <w:tcPr>
            <w:tcW w:w="2268" w:type="dxa"/>
            <w:vAlign w:val="center"/>
          </w:tcPr>
          <w:p w14:paraId="25FCAF1B" w14:textId="51D7CDFD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22932362" w14:textId="2436DDDD" w:rsidTr="006731A1">
        <w:tc>
          <w:tcPr>
            <w:tcW w:w="851" w:type="dxa"/>
            <w:vAlign w:val="center"/>
          </w:tcPr>
          <w:p w14:paraId="1E9ABEFE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14:paraId="319DDCDB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T5 dla Bezprzewodowej jednostki konferencyjnej</w:t>
            </w:r>
          </w:p>
          <w:p w14:paraId="102E9B72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10 punktów)</w:t>
            </w:r>
          </w:p>
          <w:p w14:paraId="670E2EBE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2624100F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Moduł  spełniający parametry minimalne w pkt 2 OPZ   Bezprzewodowa jednostka konferencyjna</w:t>
            </w:r>
          </w:p>
        </w:tc>
        <w:tc>
          <w:tcPr>
            <w:tcW w:w="3685" w:type="dxa"/>
            <w:vAlign w:val="center"/>
          </w:tcPr>
          <w:p w14:paraId="2AF560E6" w14:textId="75320882" w:rsidR="00D44F89" w:rsidRPr="006731A1" w:rsidRDefault="00D44F89" w:rsidP="006731A1">
            <w:pPr>
              <w:spacing w:after="120"/>
              <w:rPr>
                <w:rFonts w:ascii="Lato" w:hAnsi="Lato"/>
                <w:sz w:val="18"/>
                <w:szCs w:val="18"/>
              </w:rPr>
            </w:pPr>
            <w:r w:rsidRPr="007F7191">
              <w:rPr>
                <w:rFonts w:ascii="Lato" w:hAnsi="Lato"/>
                <w:sz w:val="18"/>
                <w:szCs w:val="18"/>
              </w:rPr>
              <w:t>w konfiguracji roli delegata -  wyświetlacz powinien zapewniać widok listy m</w:t>
            </w:r>
            <w:r w:rsidRPr="007F7191">
              <w:rPr>
                <w:rFonts w:ascii="Lato" w:hAnsi="Lato"/>
                <w:sz w:val="18"/>
                <w:szCs w:val="18"/>
                <w:lang w:val="es-ES"/>
              </w:rPr>
              <w:t>ó</w:t>
            </w:r>
            <w:proofErr w:type="spellStart"/>
            <w:r w:rsidRPr="007F7191">
              <w:rPr>
                <w:rFonts w:ascii="Lato" w:hAnsi="Lato"/>
                <w:sz w:val="18"/>
                <w:szCs w:val="18"/>
              </w:rPr>
              <w:t>wc</w:t>
            </w:r>
            <w:proofErr w:type="spellEnd"/>
            <w:r w:rsidRPr="007F7191">
              <w:rPr>
                <w:rFonts w:ascii="Lato" w:hAnsi="Lato"/>
                <w:sz w:val="18"/>
                <w:szCs w:val="18"/>
                <w:lang w:val="es-ES"/>
              </w:rPr>
              <w:t>ó</w:t>
            </w:r>
            <w:r w:rsidRPr="007F7191">
              <w:rPr>
                <w:rFonts w:ascii="Lato" w:hAnsi="Lato"/>
                <w:sz w:val="18"/>
                <w:szCs w:val="18"/>
              </w:rPr>
              <w:t>w, kolejki żądań i odpowiedzi, przyciski do głosowania dla sesji 2-przyciskowych, 3-przyciskowych lub 5-przyciskowych. W konfiguracji roli przewodniczącego - listy powinny być zarządzane.</w:t>
            </w:r>
          </w:p>
        </w:tc>
        <w:tc>
          <w:tcPr>
            <w:tcW w:w="2268" w:type="dxa"/>
            <w:vAlign w:val="center"/>
          </w:tcPr>
          <w:p w14:paraId="5E3F2AC4" w14:textId="5F0656BF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3E7C4A5E" w14:textId="66AF11D6" w:rsidTr="006731A1">
        <w:tc>
          <w:tcPr>
            <w:tcW w:w="851" w:type="dxa"/>
            <w:vAlign w:val="center"/>
          </w:tcPr>
          <w:p w14:paraId="01C1398D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lastRenderedPageBreak/>
              <w:t>6</w:t>
            </w:r>
          </w:p>
        </w:tc>
        <w:tc>
          <w:tcPr>
            <w:tcW w:w="2410" w:type="dxa"/>
            <w:vAlign w:val="center"/>
          </w:tcPr>
          <w:p w14:paraId="6CC98C9E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T6 dla Bezprzewodowej jednostki konferencyjnej</w:t>
            </w:r>
          </w:p>
          <w:p w14:paraId="0B2484A9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5 punktów)</w:t>
            </w:r>
          </w:p>
          <w:p w14:paraId="13020A29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20168AA9" w14:textId="1B7D6455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Moduł  spełniający parametry minimalne w pkt 2 OPZ   Bezprzewodowa jednostka konferencyjna</w:t>
            </w:r>
          </w:p>
        </w:tc>
        <w:tc>
          <w:tcPr>
            <w:tcW w:w="3685" w:type="dxa"/>
            <w:vAlign w:val="center"/>
          </w:tcPr>
          <w:p w14:paraId="6C6D7707" w14:textId="53A8A3F5" w:rsidR="00D44F89" w:rsidRPr="006731A1" w:rsidRDefault="00D44F89" w:rsidP="006731A1">
            <w:pPr>
              <w:spacing w:after="120"/>
              <w:rPr>
                <w:rFonts w:ascii="Lato" w:hAnsi="Lato"/>
                <w:sz w:val="18"/>
                <w:szCs w:val="18"/>
              </w:rPr>
            </w:pPr>
            <w:r w:rsidRPr="007F7191">
              <w:rPr>
                <w:rFonts w:ascii="Lato" w:hAnsi="Lato"/>
                <w:sz w:val="18"/>
                <w:szCs w:val="18"/>
              </w:rPr>
              <w:t xml:space="preserve">złącze TRS umożliwiające podłączenie telefonu komórkowego i dołączenie uczestnika łączącego się przez telefon </w:t>
            </w:r>
          </w:p>
        </w:tc>
        <w:tc>
          <w:tcPr>
            <w:tcW w:w="2268" w:type="dxa"/>
            <w:vAlign w:val="center"/>
          </w:tcPr>
          <w:p w14:paraId="3A185142" w14:textId="113AD68D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4708C814" w14:textId="569DEE12" w:rsidTr="006731A1">
        <w:tc>
          <w:tcPr>
            <w:tcW w:w="851" w:type="dxa"/>
            <w:vAlign w:val="center"/>
          </w:tcPr>
          <w:p w14:paraId="413DD7AF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7</w:t>
            </w:r>
          </w:p>
        </w:tc>
        <w:tc>
          <w:tcPr>
            <w:tcW w:w="2410" w:type="dxa"/>
            <w:vAlign w:val="center"/>
          </w:tcPr>
          <w:p w14:paraId="7C881EC0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T7 dla Mikrofonu na gęsiej szyi</w:t>
            </w:r>
          </w:p>
          <w:p w14:paraId="0D10A536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10 punktów)</w:t>
            </w:r>
          </w:p>
          <w:p w14:paraId="312C592A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0D656F03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Moduł  spełniający parametry minimalne w pkt 3 OPZ   Mikrofon na gęsiej szyi</w:t>
            </w:r>
          </w:p>
        </w:tc>
        <w:tc>
          <w:tcPr>
            <w:tcW w:w="3685" w:type="dxa"/>
            <w:vAlign w:val="center"/>
          </w:tcPr>
          <w:p w14:paraId="1A97A7B0" w14:textId="4C4A2635" w:rsidR="00D44F89" w:rsidRPr="006731A1" w:rsidRDefault="00D44F89" w:rsidP="006731A1">
            <w:pPr>
              <w:rPr>
                <w:rFonts w:ascii="Lato" w:hAnsi="Lato"/>
                <w:sz w:val="18"/>
                <w:szCs w:val="18"/>
              </w:rPr>
            </w:pPr>
            <w:r w:rsidRPr="007F7191">
              <w:rPr>
                <w:rFonts w:ascii="Lato" w:hAnsi="Lato"/>
                <w:sz w:val="18"/>
                <w:szCs w:val="18"/>
              </w:rPr>
              <w:t xml:space="preserve">wymienialna kapsuła mikrofonu w tryb </w:t>
            </w:r>
            <w:proofErr w:type="spellStart"/>
            <w:r w:rsidRPr="007F7191">
              <w:rPr>
                <w:rFonts w:ascii="Lato" w:hAnsi="Lato"/>
                <w:sz w:val="18"/>
                <w:szCs w:val="18"/>
              </w:rPr>
              <w:t>superkardioidalne</w:t>
            </w:r>
            <w:proofErr w:type="spellEnd"/>
            <w:r w:rsidRPr="007F7191">
              <w:rPr>
                <w:rFonts w:ascii="Lato" w:hAnsi="Lato"/>
                <w:sz w:val="18"/>
                <w:szCs w:val="18"/>
              </w:rPr>
              <w:t xml:space="preserve"> oraz dookólnej</w:t>
            </w:r>
          </w:p>
        </w:tc>
        <w:tc>
          <w:tcPr>
            <w:tcW w:w="2268" w:type="dxa"/>
            <w:vAlign w:val="center"/>
          </w:tcPr>
          <w:p w14:paraId="50369E8F" w14:textId="194587B0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39242AE6" w14:textId="2F9DCC40" w:rsidTr="006731A1">
        <w:tc>
          <w:tcPr>
            <w:tcW w:w="851" w:type="dxa"/>
            <w:vAlign w:val="center"/>
          </w:tcPr>
          <w:p w14:paraId="36F0897F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8</w:t>
            </w:r>
          </w:p>
        </w:tc>
        <w:tc>
          <w:tcPr>
            <w:tcW w:w="2410" w:type="dxa"/>
            <w:vAlign w:val="center"/>
          </w:tcPr>
          <w:p w14:paraId="44D7ABFF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T8 dla Mikrofonu na gęsiej szyi</w:t>
            </w:r>
          </w:p>
          <w:p w14:paraId="20EE2DD4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5 punktów)</w:t>
            </w:r>
          </w:p>
          <w:p w14:paraId="6C60EFD6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5DDDCC11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 xml:space="preserve">Moduł  spełniający parametry minimalne w pkt 3 OPZ   Mikrofon na gęsiej szyi </w:t>
            </w:r>
          </w:p>
        </w:tc>
        <w:tc>
          <w:tcPr>
            <w:tcW w:w="3685" w:type="dxa"/>
            <w:vAlign w:val="center"/>
          </w:tcPr>
          <w:p w14:paraId="6253850D" w14:textId="06D24914" w:rsidR="00D44F89" w:rsidRPr="006731A1" w:rsidRDefault="00D44F89" w:rsidP="006731A1">
            <w:pPr>
              <w:rPr>
                <w:rFonts w:ascii="Lato" w:hAnsi="Lato"/>
                <w:sz w:val="18"/>
                <w:szCs w:val="18"/>
              </w:rPr>
            </w:pPr>
            <w:r w:rsidRPr="007F7191">
              <w:rPr>
                <w:rFonts w:ascii="Lato" w:hAnsi="Lato"/>
                <w:sz w:val="18"/>
                <w:szCs w:val="18"/>
              </w:rPr>
              <w:t xml:space="preserve">wkładka mikrofonowe o naturalne odzwierciedlanej mowie ludzkiej i obsługa zakresu częstotliwości od maksimum 60Hz do minimum 16 000 </w:t>
            </w:r>
            <w:proofErr w:type="spellStart"/>
            <w:r w:rsidRPr="007F7191">
              <w:rPr>
                <w:rFonts w:ascii="Lato" w:hAnsi="Lato"/>
                <w:sz w:val="18"/>
                <w:szCs w:val="18"/>
              </w:rPr>
              <w:t>Hz</w:t>
            </w:r>
            <w:proofErr w:type="spellEnd"/>
            <w:r w:rsidRPr="007F7191">
              <w:rPr>
                <w:rFonts w:ascii="Lato" w:hAnsi="Lato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14:paraId="3B15E28D" w14:textId="1B7321B6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7652709C" w14:textId="3B887776" w:rsidTr="006731A1">
        <w:tc>
          <w:tcPr>
            <w:tcW w:w="851" w:type="dxa"/>
            <w:vAlign w:val="center"/>
          </w:tcPr>
          <w:p w14:paraId="3B8E97F7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9</w:t>
            </w:r>
          </w:p>
        </w:tc>
        <w:tc>
          <w:tcPr>
            <w:tcW w:w="2410" w:type="dxa"/>
          </w:tcPr>
          <w:p w14:paraId="6868B379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T9 dla Sieciowej ładowarki</w:t>
            </w:r>
          </w:p>
          <w:p w14:paraId="13BA1382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10 punktów)</w:t>
            </w:r>
          </w:p>
          <w:p w14:paraId="648B20F1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489C86CD" w14:textId="347EC328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Moduł  spełniający parametry minimalne w pkt 4 OPZ Sieciowa ładowarka</w:t>
            </w:r>
          </w:p>
        </w:tc>
        <w:tc>
          <w:tcPr>
            <w:tcW w:w="3685" w:type="dxa"/>
            <w:vAlign w:val="center"/>
          </w:tcPr>
          <w:p w14:paraId="7E5AA3FF" w14:textId="7E11AACC" w:rsidR="00D44F89" w:rsidRPr="006731A1" w:rsidRDefault="00D44F89" w:rsidP="006731A1">
            <w:pPr>
              <w:rPr>
                <w:rFonts w:ascii="Lato" w:hAnsi="Lato"/>
                <w:sz w:val="18"/>
                <w:szCs w:val="18"/>
              </w:rPr>
            </w:pPr>
            <w:r w:rsidRPr="007F7191">
              <w:rPr>
                <w:rFonts w:ascii="Lato" w:hAnsi="Lato"/>
                <w:sz w:val="18"/>
                <w:szCs w:val="18"/>
              </w:rPr>
              <w:t>gniazdo Ethernet RJ-45 do zdalnego podgląd naładowania akumulatorów, podawana w godzinach i minutach,</w:t>
            </w:r>
          </w:p>
        </w:tc>
        <w:tc>
          <w:tcPr>
            <w:tcW w:w="2268" w:type="dxa"/>
            <w:vAlign w:val="center"/>
          </w:tcPr>
          <w:p w14:paraId="27F4A38D" w14:textId="2AE1147E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  <w:tr w:rsidR="00D44F89" w:rsidRPr="007F7191" w14:paraId="1DD03751" w14:textId="143496B2" w:rsidTr="006731A1">
        <w:tc>
          <w:tcPr>
            <w:tcW w:w="851" w:type="dxa"/>
            <w:vAlign w:val="center"/>
          </w:tcPr>
          <w:p w14:paraId="53B6FDFE" w14:textId="77777777" w:rsidR="00D44F89" w:rsidRPr="007F7191" w:rsidRDefault="00D44F89" w:rsidP="007F7191">
            <w:pPr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10</w:t>
            </w:r>
          </w:p>
        </w:tc>
        <w:tc>
          <w:tcPr>
            <w:tcW w:w="2410" w:type="dxa"/>
            <w:vAlign w:val="center"/>
          </w:tcPr>
          <w:p w14:paraId="2E3AD3B7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Wymaganie techniczne T10 dla Sieciowej ładowarki</w:t>
            </w:r>
          </w:p>
          <w:p w14:paraId="21D8D02D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>(dla uzyskania 5 punktów)</w:t>
            </w:r>
          </w:p>
          <w:p w14:paraId="15B706C6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</w:p>
          <w:p w14:paraId="298B84CA" w14:textId="77777777" w:rsidR="00D44F89" w:rsidRPr="007F7191" w:rsidRDefault="00D44F89" w:rsidP="007F7191">
            <w:pPr>
              <w:rPr>
                <w:rFonts w:ascii="Lato" w:hAnsi="Lato" w:cs="Calibri"/>
                <w:sz w:val="18"/>
                <w:szCs w:val="18"/>
              </w:rPr>
            </w:pPr>
            <w:r w:rsidRPr="007F7191">
              <w:rPr>
                <w:rFonts w:ascii="Lato" w:hAnsi="Lato" w:cs="Calibri"/>
                <w:sz w:val="18"/>
                <w:szCs w:val="18"/>
              </w:rPr>
              <w:t xml:space="preserve">Moduł  spełniający parametry minimalne w pkt 4 OPZ Sieciowa ładowarka </w:t>
            </w:r>
          </w:p>
        </w:tc>
        <w:tc>
          <w:tcPr>
            <w:tcW w:w="3685" w:type="dxa"/>
            <w:vAlign w:val="center"/>
          </w:tcPr>
          <w:p w14:paraId="7AC2CA1A" w14:textId="07A6CCA4" w:rsidR="00D44F89" w:rsidRPr="006731A1" w:rsidRDefault="00D44F89" w:rsidP="006731A1">
            <w:pPr>
              <w:rPr>
                <w:rFonts w:ascii="Lato" w:hAnsi="Lato"/>
                <w:sz w:val="18"/>
                <w:szCs w:val="18"/>
              </w:rPr>
            </w:pPr>
            <w:r w:rsidRPr="007F7191">
              <w:rPr>
                <w:rFonts w:ascii="Lato" w:hAnsi="Lato"/>
                <w:sz w:val="18"/>
                <w:szCs w:val="18"/>
              </w:rPr>
              <w:t xml:space="preserve">ładowarka wyposażona w  3 opcje montażu (na blat, </w:t>
            </w:r>
            <w:proofErr w:type="spellStart"/>
            <w:r w:rsidRPr="007F7191">
              <w:rPr>
                <w:rFonts w:ascii="Lato" w:hAnsi="Lato"/>
                <w:sz w:val="18"/>
                <w:szCs w:val="18"/>
              </w:rPr>
              <w:t>rack</w:t>
            </w:r>
            <w:proofErr w:type="spellEnd"/>
            <w:r w:rsidRPr="007F7191">
              <w:rPr>
                <w:rFonts w:ascii="Lato" w:hAnsi="Lato"/>
                <w:sz w:val="18"/>
                <w:szCs w:val="18"/>
              </w:rPr>
              <w:t xml:space="preserve"> 4U, oraz naścienne)</w:t>
            </w:r>
          </w:p>
        </w:tc>
        <w:tc>
          <w:tcPr>
            <w:tcW w:w="2268" w:type="dxa"/>
            <w:vAlign w:val="center"/>
          </w:tcPr>
          <w:p w14:paraId="18B2D165" w14:textId="17DBE34B" w:rsidR="00D44F89" w:rsidRPr="007F7191" w:rsidRDefault="00D44F89" w:rsidP="007F7191">
            <w:pPr>
              <w:rPr>
                <w:rFonts w:ascii="Lato" w:hAnsi="Lato" w:cstheme="minorHAnsi"/>
                <w:sz w:val="18"/>
                <w:szCs w:val="18"/>
              </w:rPr>
            </w:pPr>
            <w:r w:rsidRPr="00EE647C">
              <w:rPr>
                <w:rFonts w:ascii="Lato" w:hAnsi="Lato" w:cstheme="minorHAnsi"/>
                <w:sz w:val="18"/>
                <w:szCs w:val="18"/>
              </w:rPr>
              <w:t>SPEŁNIA/ NIE SPEŁNIA*</w:t>
            </w:r>
          </w:p>
        </w:tc>
      </w:tr>
    </w:tbl>
    <w:p w14:paraId="3B090D8A" w14:textId="4EBB190D" w:rsidR="00637D66" w:rsidRPr="009A39C1" w:rsidRDefault="004F55E4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4F55E4">
        <w:rPr>
          <w:rFonts w:ascii="Lato" w:hAnsi="Lato" w:cs="Arial"/>
          <w:lang w:val="cs-CZ"/>
        </w:rPr>
        <w:t>Oświadczamy, że  zamówienie</w:t>
      </w:r>
      <w:r w:rsidR="00F83551" w:rsidRPr="009A39C1">
        <w:rPr>
          <w:rFonts w:ascii="Lato" w:hAnsi="Lato" w:cs="Arial"/>
          <w:lang w:val="cs-CZ"/>
        </w:rPr>
        <w:t xml:space="preserve"> zrealizujemy w terminie określonym w SWZ.</w:t>
      </w:r>
    </w:p>
    <w:p w14:paraId="16C94AD5" w14:textId="47B3BE1F" w:rsidR="00637D66" w:rsidRPr="009A39C1" w:rsidRDefault="004F55E4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4F55E4">
        <w:rPr>
          <w:rFonts w:ascii="Lato" w:hAnsi="Lato" w:cs="Arial"/>
          <w:lang w:val="cs-CZ"/>
        </w:rPr>
        <w:t>Oświadczamy, że jesteśmy</w:t>
      </w:r>
      <w:r w:rsidR="00F83551" w:rsidRPr="009A39C1">
        <w:rPr>
          <w:rFonts w:ascii="Lato" w:hAnsi="Lato" w:cs="Arial"/>
          <w:lang w:val="cs-CZ"/>
        </w:rPr>
        <w:t xml:space="preserve"> związani niniejszą ofertą przez okres wskazany w SWZ.</w:t>
      </w:r>
    </w:p>
    <w:p w14:paraId="01A1DFB1" w14:textId="77777777" w:rsidR="00637D66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</w:rPr>
        <w:t>Oświadczamy, że zapoznaliśmy się ze Specyfikacją Warunków Zamówienia i nie wnosimy do niej zastrzeżeń.</w:t>
      </w:r>
    </w:p>
    <w:p w14:paraId="757A0320" w14:textId="6881E6C9" w:rsidR="00637D66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 xml:space="preserve">Akceptujemy Projektowane postanowienia umowy </w:t>
      </w:r>
      <w:r w:rsidR="004F55E4" w:rsidRPr="004F55E4">
        <w:rPr>
          <w:rFonts w:ascii="Lato" w:eastAsia="Calibri" w:hAnsi="Lato" w:cs="Arial"/>
          <w:color w:val="000000"/>
        </w:rPr>
        <w:t>(stanowiące załącznik nr 2 do SWZ)</w:t>
      </w:r>
      <w:r w:rsidR="00BC58EC" w:rsidRPr="009A39C1">
        <w:rPr>
          <w:rFonts w:ascii="Lato" w:eastAsia="Calibri" w:hAnsi="Lato" w:cs="Arial"/>
          <w:color w:val="000000"/>
        </w:rPr>
        <w:t>i </w:t>
      </w:r>
      <w:r w:rsidRPr="009A39C1">
        <w:rPr>
          <w:rFonts w:ascii="Lato" w:eastAsia="Calibri" w:hAnsi="Lato" w:cs="Arial"/>
          <w:color w:val="000000"/>
        </w:rPr>
        <w:t>zobowiązujemy się, w przypadku wybrania naszej oferty, do zawarcia umowy o treści określonej w Projektowanych postanowieniach umowy w terminie wyznaczonym przez Zamawiającego.</w:t>
      </w:r>
    </w:p>
    <w:p w14:paraId="06247221" w14:textId="77777777" w:rsidR="00637D66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  <w:lang w:val="x-none"/>
        </w:rPr>
        <w:t>Oświadczamy, że informacje i dokumenty, zawarte w pliku</w:t>
      </w:r>
      <w:r w:rsidRPr="009A39C1">
        <w:rPr>
          <w:rFonts w:ascii="Lato" w:eastAsia="Calibri" w:hAnsi="Lato" w:cs="Arial"/>
          <w:color w:val="000000"/>
        </w:rPr>
        <w:t xml:space="preserve"> </w:t>
      </w:r>
      <w:r w:rsidRPr="009A39C1">
        <w:rPr>
          <w:rFonts w:ascii="Lato" w:eastAsia="Calibri" w:hAnsi="Lato" w:cs="Arial"/>
          <w:i/>
          <w:color w:val="000000"/>
        </w:rPr>
        <w:t>(wypełnić, jeśli dotyczy)</w:t>
      </w:r>
      <w:r w:rsidRPr="009A39C1">
        <w:rPr>
          <w:rFonts w:ascii="Lato" w:eastAsia="Calibri" w:hAnsi="Lato" w:cs="Arial"/>
          <w:color w:val="000000"/>
        </w:rPr>
        <w:t>,</w:t>
      </w:r>
      <w:r w:rsidRPr="009A39C1">
        <w:rPr>
          <w:rFonts w:ascii="Lato" w:eastAsia="Calibri" w:hAnsi="Lato" w:cs="Arial"/>
          <w:color w:val="000000"/>
          <w:lang w:val="x-none"/>
        </w:rPr>
        <w:t xml:space="preserve"> </w:t>
      </w:r>
      <w:r w:rsidRPr="009A39C1">
        <w:rPr>
          <w:rFonts w:ascii="Lato" w:eastAsia="Calibri" w:hAnsi="Lato" w:cs="Arial"/>
          <w:color w:val="000000"/>
        </w:rPr>
        <w:t>tj.</w:t>
      </w:r>
      <w:r w:rsidR="00B03ABB" w:rsidRPr="009A39C1">
        <w:rPr>
          <w:rFonts w:ascii="Lato" w:eastAsia="Calibri" w:hAnsi="Lato" w:cs="Arial"/>
          <w:color w:val="000000"/>
        </w:rPr>
        <w:t> </w:t>
      </w:r>
      <w:r w:rsidRPr="009A39C1">
        <w:rPr>
          <w:rFonts w:ascii="Lato" w:eastAsia="Calibri" w:hAnsi="Lato" w:cs="Arial"/>
          <w:color w:val="000000"/>
        </w:rPr>
        <w:t>następujące elementy oferty: ……</w:t>
      </w:r>
      <w:r w:rsidR="00170F32" w:rsidRPr="009A39C1">
        <w:rPr>
          <w:rFonts w:ascii="Lato" w:eastAsia="Calibri" w:hAnsi="Lato" w:cs="Arial"/>
          <w:color w:val="000000"/>
        </w:rPr>
        <w:t>………………………………….</w:t>
      </w:r>
      <w:r w:rsidRPr="009A39C1">
        <w:rPr>
          <w:rFonts w:ascii="Lato" w:eastAsia="Calibri" w:hAnsi="Lato" w:cs="Arial"/>
          <w:color w:val="000000"/>
        </w:rPr>
        <w:t>,</w:t>
      </w:r>
      <w:r w:rsidRPr="009A39C1">
        <w:rPr>
          <w:rFonts w:ascii="Lato" w:eastAsia="Calibri" w:hAnsi="Lato" w:cs="Arial"/>
        </w:rPr>
        <w:t xml:space="preserve"> </w:t>
      </w:r>
      <w:r w:rsidRPr="009A39C1">
        <w:rPr>
          <w:rFonts w:ascii="Lato" w:hAnsi="Lato" w:cs="Arial"/>
          <w:color w:val="000000"/>
        </w:rPr>
        <w:t>stanow</w:t>
      </w:r>
      <w:r w:rsidR="003B168A" w:rsidRPr="009A39C1">
        <w:rPr>
          <w:rFonts w:ascii="Lato" w:hAnsi="Lato" w:cs="Arial"/>
          <w:color w:val="000000"/>
        </w:rPr>
        <w:t xml:space="preserve">ią </w:t>
      </w:r>
      <w:r w:rsidR="003B168A" w:rsidRPr="009A39C1">
        <w:rPr>
          <w:rFonts w:ascii="Lato" w:hAnsi="Lato" w:cs="Arial"/>
          <w:b/>
          <w:bCs/>
          <w:color w:val="000000"/>
        </w:rPr>
        <w:t>t</w:t>
      </w:r>
      <w:r w:rsidR="003B168A" w:rsidRPr="009A39C1">
        <w:rPr>
          <w:rFonts w:ascii="Lato" w:hAnsi="Lato" w:cs="Arial"/>
          <w:color w:val="000000"/>
        </w:rPr>
        <w:t>ajemnicę przedsiębiorstwa w </w:t>
      </w:r>
      <w:r w:rsidRPr="009A39C1">
        <w:rPr>
          <w:rFonts w:ascii="Lato" w:hAnsi="Lato" w:cs="Arial"/>
          <w:color w:val="000000"/>
        </w:rPr>
        <w:t>rozumieniu art. 11 ustawy z dnia 16 kwietnia 1993 r. o zwalczan</w:t>
      </w:r>
      <w:r w:rsidR="003B168A" w:rsidRPr="009A39C1">
        <w:rPr>
          <w:rFonts w:ascii="Lato" w:hAnsi="Lato" w:cs="Arial"/>
          <w:color w:val="000000"/>
        </w:rPr>
        <w:t>iu nieuczciwej konkurencji i </w:t>
      </w:r>
      <w:r w:rsidRPr="009A39C1">
        <w:rPr>
          <w:rFonts w:ascii="Lato" w:hAnsi="Lato" w:cs="Arial"/>
          <w:color w:val="000000"/>
        </w:rPr>
        <w:t xml:space="preserve">zastrzegamy, że nie mogą być udostępnione. </w:t>
      </w:r>
      <w:r w:rsidRPr="009A39C1">
        <w:rPr>
          <w:rFonts w:ascii="Lato" w:hAnsi="Lato" w:cs="Arial"/>
          <w:color w:val="000000"/>
          <w:lang w:val="x-none"/>
        </w:rPr>
        <w:t xml:space="preserve">Elementy oferty, o których mowa powyżej, zostały złożone w osobnym pliku </w:t>
      </w:r>
      <w:r w:rsidRPr="009A39C1">
        <w:rPr>
          <w:rFonts w:ascii="Lato" w:hAnsi="Lato" w:cs="Arial"/>
          <w:color w:val="000000"/>
        </w:rPr>
        <w:t xml:space="preserve">i oznaczone </w:t>
      </w:r>
      <w:r w:rsidR="00190679" w:rsidRPr="009A39C1">
        <w:rPr>
          <w:rFonts w:ascii="Lato" w:hAnsi="Lato" w:cs="Arial"/>
          <w:color w:val="000000"/>
          <w:lang w:val="x-none"/>
        </w:rPr>
        <w:t xml:space="preserve"> </w:t>
      </w:r>
      <w:r w:rsidR="00190679" w:rsidRPr="009A39C1">
        <w:rPr>
          <w:rFonts w:ascii="Lato" w:hAnsi="Lato" w:cs="Arial"/>
          <w:b/>
          <w:bCs/>
          <w:color w:val="000000"/>
          <w:lang w:val="x-none"/>
        </w:rPr>
        <w:t>„Dokument stanowiący tajemnicę przedsiębiorstwa”.</w:t>
      </w:r>
    </w:p>
    <w:p w14:paraId="12C2E809" w14:textId="77777777" w:rsidR="00637D66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hAnsi="Lato" w:cs="Arial"/>
          <w:color w:val="000000"/>
        </w:rPr>
        <w:t xml:space="preserve">Oświadczamy, że wypełniliśmy obowiązki informacyjne przewidziane w art. 13 lub art. 14 RODO wobec osób fizycznych, od których dane osobowe bezpośrednio lub pośrednio </w:t>
      </w:r>
      <w:r w:rsidRPr="009A39C1">
        <w:rPr>
          <w:rFonts w:ascii="Lato" w:hAnsi="Lato" w:cs="Arial"/>
          <w:color w:val="000000"/>
        </w:rPr>
        <w:lastRenderedPageBreak/>
        <w:t>pozyskaliśmy w celu ubiegania się o udzielenie zamówienia publicznego w niniejszym postępowaniu.</w:t>
      </w:r>
      <w:r w:rsidRPr="009A39C1">
        <w:rPr>
          <w:rFonts w:ascii="Lato" w:hAnsi="Lato" w:cs="Arial"/>
          <w:color w:val="000000"/>
          <w:vertAlign w:val="superscript"/>
        </w:rPr>
        <w:footnoteReference w:id="2"/>
      </w:r>
    </w:p>
    <w:p w14:paraId="3A4CD679" w14:textId="77777777" w:rsidR="00637D66" w:rsidRPr="009A39C1" w:rsidRDefault="00190679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hAnsi="Lato" w:cs="Arial"/>
          <w:color w:val="000000"/>
        </w:rPr>
        <w:t>Akceptujemy postanowienia: Regulaminu Platformy e-Zamówienia</w:t>
      </w:r>
      <w:r w:rsidRPr="009A39C1">
        <w:rPr>
          <w:rFonts w:ascii="Lato" w:hAnsi="Lato" w:cs="Arial"/>
          <w:color w:val="000000"/>
          <w:vertAlign w:val="superscript"/>
        </w:rPr>
        <w:footnoteReference w:id="3"/>
      </w:r>
      <w:r w:rsidRPr="009A39C1">
        <w:rPr>
          <w:rFonts w:ascii="Lato" w:hAnsi="Lato" w:cs="Arial"/>
          <w:color w:val="000000"/>
        </w:rPr>
        <w:t xml:space="preserve"> i instrukcji użytkownika Platformy e-Zamówienia</w:t>
      </w:r>
      <w:r w:rsidRPr="009A39C1">
        <w:rPr>
          <w:rStyle w:val="Odwoanieprzypisudolnego"/>
          <w:rFonts w:ascii="Lato" w:hAnsi="Lato" w:cs="Arial"/>
          <w:color w:val="000000"/>
        </w:rPr>
        <w:footnoteReference w:id="4"/>
      </w:r>
      <w:r w:rsidRPr="009A39C1">
        <w:rPr>
          <w:rFonts w:ascii="Lato" w:hAnsi="Lato" w:cs="Arial"/>
          <w:color w:val="000000"/>
        </w:rPr>
        <w:t>.</w:t>
      </w:r>
    </w:p>
    <w:p w14:paraId="35845ACD" w14:textId="24E6836E" w:rsidR="00946D5E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Oświadczamy, że</w:t>
      </w:r>
      <w:r w:rsidRPr="009A39C1">
        <w:rPr>
          <w:rFonts w:ascii="Lato" w:eastAsia="Calibri" w:hAnsi="Lato" w:cs="Arial"/>
          <w:b/>
          <w:color w:val="000000"/>
        </w:rPr>
        <w:t xml:space="preserve"> </w:t>
      </w:r>
      <w:r w:rsidRPr="009A39C1">
        <w:rPr>
          <w:rFonts w:ascii="Lato" w:hAnsi="Lato" w:cs="Arial"/>
        </w:rPr>
        <w:t>zamierzamy powierzyć podwykonawcy/podwykonawcom (proszę wypełnić jeżeli dotyczy, w zakresie w jakim dane podwykonawcy są znane) następującą część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086"/>
        <w:gridCol w:w="3254"/>
      </w:tblGrid>
      <w:tr w:rsidR="00946D5E" w:rsidRPr="009A39C1" w14:paraId="0CAE87E6" w14:textId="77777777" w:rsidTr="0013412A">
        <w:tc>
          <w:tcPr>
            <w:tcW w:w="5086" w:type="dxa"/>
          </w:tcPr>
          <w:p w14:paraId="319C30FB" w14:textId="0BE24DA0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  <w:r w:rsidRPr="009A39C1">
              <w:rPr>
                <w:rFonts w:ascii="Lato" w:hAnsi="Lato" w:cs="Arial"/>
              </w:rPr>
              <w:t>C</w:t>
            </w:r>
            <w:r w:rsidR="00190679" w:rsidRPr="009A39C1">
              <w:rPr>
                <w:rFonts w:ascii="Lato" w:hAnsi="Lato" w:cs="Arial"/>
              </w:rPr>
              <w:t>zęść (zakres)</w:t>
            </w:r>
            <w:r w:rsidRPr="009A39C1">
              <w:rPr>
                <w:rFonts w:ascii="Lato" w:hAnsi="Lato" w:cs="Arial"/>
              </w:rPr>
              <w:t xml:space="preserve"> przedmiotu zamówienia, który zamierzamy powierzyć podwykonawcy</w:t>
            </w:r>
          </w:p>
        </w:tc>
        <w:tc>
          <w:tcPr>
            <w:tcW w:w="3254" w:type="dxa"/>
          </w:tcPr>
          <w:p w14:paraId="500FE41A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  <w:r w:rsidRPr="009A39C1">
              <w:rPr>
                <w:rFonts w:ascii="Lato" w:hAnsi="Lato" w:cs="Arial"/>
              </w:rPr>
              <w:t>Nazwa (firma) podwykonawcy (jeżeli jest znana)</w:t>
            </w:r>
          </w:p>
        </w:tc>
      </w:tr>
      <w:tr w:rsidR="00946D5E" w:rsidRPr="009A39C1" w14:paraId="54828534" w14:textId="77777777" w:rsidTr="0013412A">
        <w:tc>
          <w:tcPr>
            <w:tcW w:w="5086" w:type="dxa"/>
          </w:tcPr>
          <w:p w14:paraId="1EA03CDA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54" w:type="dxa"/>
          </w:tcPr>
          <w:p w14:paraId="044B36D0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</w:p>
        </w:tc>
      </w:tr>
      <w:tr w:rsidR="00946D5E" w:rsidRPr="009A39C1" w14:paraId="5D25A2E5" w14:textId="77777777" w:rsidTr="0013412A">
        <w:tc>
          <w:tcPr>
            <w:tcW w:w="5086" w:type="dxa"/>
          </w:tcPr>
          <w:p w14:paraId="2E3D0C36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54" w:type="dxa"/>
          </w:tcPr>
          <w:p w14:paraId="770A31CE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</w:p>
        </w:tc>
      </w:tr>
    </w:tbl>
    <w:p w14:paraId="4FA458DF" w14:textId="41D25FA3" w:rsidR="00031AC4" w:rsidRPr="009A39C1" w:rsidRDefault="00031AC4" w:rsidP="004F55E4">
      <w:pPr>
        <w:pStyle w:val="Akapitzlist"/>
        <w:numPr>
          <w:ilvl w:val="0"/>
          <w:numId w:val="2"/>
        </w:numPr>
        <w:spacing w:before="120" w:after="120" w:line="276" w:lineRule="auto"/>
        <w:ind w:left="357" w:hanging="357"/>
        <w:contextualSpacing w:val="0"/>
        <w:rPr>
          <w:rFonts w:ascii="Lato" w:hAnsi="Lato" w:cs="Arial"/>
        </w:rPr>
      </w:pPr>
      <w:r w:rsidRPr="009A39C1">
        <w:rPr>
          <w:rFonts w:ascii="Lato" w:hAnsi="Lato" w:cs="Arial"/>
          <w:color w:val="000000"/>
          <w:lang w:eastAsia="pl-PL"/>
        </w:rPr>
        <w:t>Oświadczenie składane przez Wykonawców wspólnie ubiegających się o udzielenie zamówienia (jeżeli dotyczy):</w:t>
      </w:r>
    </w:p>
    <w:p w14:paraId="6EF232F5" w14:textId="4E9E0D0B" w:rsidR="00031AC4" w:rsidRPr="009A39C1" w:rsidRDefault="00031AC4" w:rsidP="009A39C1">
      <w:pPr>
        <w:spacing w:after="120" w:line="276" w:lineRule="auto"/>
        <w:ind w:left="360"/>
        <w:rPr>
          <w:rFonts w:ascii="Lato" w:hAnsi="Lato" w:cs="Arial"/>
          <w:color w:val="000000"/>
        </w:rPr>
      </w:pPr>
      <w:r w:rsidRPr="009A39C1">
        <w:rPr>
          <w:rFonts w:ascii="Lato" w:hAnsi="Lato" w:cs="Arial"/>
          <w:color w:val="000000"/>
        </w:rPr>
        <w:t>Oświadczamy, że część zamówienia, co do której Zamawiający wymagał wykazania się doświadczeniem opisanym w warunku udziału w postępowaniu</w:t>
      </w:r>
      <w:r w:rsidR="003B168A" w:rsidRPr="009A39C1">
        <w:rPr>
          <w:rFonts w:ascii="Lato" w:hAnsi="Lato" w:cs="Arial"/>
          <w:color w:val="000000"/>
        </w:rPr>
        <w:t>, zostanie wykonana przez ten z </w:t>
      </w:r>
      <w:r w:rsidRPr="009A39C1">
        <w:rPr>
          <w:rFonts w:ascii="Lato" w:hAnsi="Lato" w:cs="Arial"/>
          <w:color w:val="000000"/>
        </w:rPr>
        <w:t>podmiotów wspólnie ubiegających się o zamówienie, którego doświadczenie zostało wykazane na potwierdzenie spełnienia tego warunku udziału w postępowaniu.</w:t>
      </w:r>
    </w:p>
    <w:p w14:paraId="5C99D9F0" w14:textId="77777777" w:rsidR="00031AC4" w:rsidRPr="009A39C1" w:rsidRDefault="00031AC4" w:rsidP="009A39C1">
      <w:pPr>
        <w:spacing w:after="120" w:line="276" w:lineRule="auto"/>
        <w:ind w:left="360"/>
        <w:rPr>
          <w:rFonts w:ascii="Lato" w:hAnsi="Lato" w:cs="Arial"/>
          <w:color w:val="000000"/>
        </w:rPr>
      </w:pPr>
      <w:r w:rsidRPr="009A39C1">
        <w:rPr>
          <w:rFonts w:ascii="Lato" w:hAnsi="Lato" w:cs="Arial"/>
          <w:color w:val="000000"/>
        </w:rPr>
        <w:t>W związku z powyższym podział zadań w ramach Wykonawców występujących wspólnie przedstawia poniższa tabela: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19"/>
        <w:gridCol w:w="4220"/>
      </w:tblGrid>
      <w:tr w:rsidR="00031AC4" w:rsidRPr="009A39C1" w14:paraId="147179C0" w14:textId="77777777" w:rsidTr="00031AC4">
        <w:tc>
          <w:tcPr>
            <w:tcW w:w="4420" w:type="dxa"/>
          </w:tcPr>
          <w:p w14:paraId="154AACA0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  <w:r w:rsidRPr="009A39C1">
              <w:rPr>
                <w:rFonts w:ascii="Lato" w:hAnsi="Lato" w:cs="Arial"/>
                <w:color w:val="000000"/>
              </w:rPr>
              <w:t>Zadanie</w:t>
            </w:r>
          </w:p>
        </w:tc>
        <w:tc>
          <w:tcPr>
            <w:tcW w:w="4221" w:type="dxa"/>
          </w:tcPr>
          <w:p w14:paraId="6CCD20D5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  <w:r w:rsidRPr="009A39C1">
              <w:rPr>
                <w:rFonts w:ascii="Lato" w:hAnsi="Lato" w:cs="Arial"/>
                <w:color w:val="000000"/>
              </w:rPr>
              <w:t>Podmiot realizujący zadanie</w:t>
            </w:r>
          </w:p>
        </w:tc>
      </w:tr>
      <w:tr w:rsidR="00031AC4" w:rsidRPr="009A39C1" w14:paraId="56943724" w14:textId="77777777" w:rsidTr="00031AC4">
        <w:tc>
          <w:tcPr>
            <w:tcW w:w="4420" w:type="dxa"/>
          </w:tcPr>
          <w:p w14:paraId="605883A7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</w:p>
        </w:tc>
        <w:tc>
          <w:tcPr>
            <w:tcW w:w="4221" w:type="dxa"/>
          </w:tcPr>
          <w:p w14:paraId="3EBF93C1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</w:p>
        </w:tc>
      </w:tr>
      <w:tr w:rsidR="00031AC4" w:rsidRPr="009A39C1" w14:paraId="07D757F2" w14:textId="77777777" w:rsidTr="00031AC4">
        <w:tc>
          <w:tcPr>
            <w:tcW w:w="4420" w:type="dxa"/>
          </w:tcPr>
          <w:p w14:paraId="0F144CBA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</w:p>
        </w:tc>
        <w:tc>
          <w:tcPr>
            <w:tcW w:w="4221" w:type="dxa"/>
          </w:tcPr>
          <w:p w14:paraId="18D03D96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</w:p>
        </w:tc>
      </w:tr>
    </w:tbl>
    <w:p w14:paraId="73FDAB06" w14:textId="24CE212E" w:rsidR="007633AA" w:rsidRPr="009A39C1" w:rsidRDefault="007633AA" w:rsidP="00F577E7">
      <w:pPr>
        <w:numPr>
          <w:ilvl w:val="0"/>
          <w:numId w:val="2"/>
        </w:numPr>
        <w:spacing w:before="120" w:after="120" w:line="276" w:lineRule="auto"/>
        <w:ind w:left="357" w:hanging="357"/>
        <w:rPr>
          <w:rFonts w:ascii="Lato" w:eastAsia="Calibri" w:hAnsi="Lato" w:cs="Arial"/>
          <w:color w:val="000000"/>
        </w:rPr>
      </w:pPr>
      <w:bookmarkStart w:id="2" w:name="_Hlk68690581"/>
      <w:bookmarkStart w:id="3" w:name="_Hlk69314007"/>
      <w:r w:rsidRPr="009A39C1">
        <w:rPr>
          <w:rFonts w:ascii="Lato" w:eastAsiaTheme="majorEastAsia" w:hAnsi="Lato" w:cs="Arial"/>
          <w:bCs/>
          <w:color w:val="000000" w:themeColor="text1"/>
          <w:u w:val="single"/>
        </w:rPr>
        <w:t>UWAGA - dotyczy tylko Wykonawców zagranicznych</w:t>
      </w:r>
      <w:r w:rsidRPr="009A39C1">
        <w:rPr>
          <w:rFonts w:ascii="Lato" w:eastAsiaTheme="majorEastAsia" w:hAnsi="Lato" w:cs="Arial"/>
          <w:bCs/>
          <w:color w:val="000000" w:themeColor="text1"/>
        </w:rPr>
        <w:t>.</w:t>
      </w:r>
    </w:p>
    <w:p w14:paraId="6596F57F" w14:textId="77777777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Oświadczamy, że wybór oferty będzie prowadzić do powstania u Zamawiającego obowiązku podatkowego w odniesieniu do następujących towarów/usług *):</w:t>
      </w:r>
      <w:bookmarkEnd w:id="2"/>
    </w:p>
    <w:p w14:paraId="6B54EDC3" w14:textId="77777777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W takim przypadku należy uzupełnić następującą tabelkę: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3467"/>
        <w:gridCol w:w="2178"/>
        <w:gridCol w:w="2197"/>
      </w:tblGrid>
      <w:tr w:rsidR="007633AA" w:rsidRPr="009A39C1" w14:paraId="0C5817A5" w14:textId="77777777" w:rsidTr="00D44F8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E592" w14:textId="03F81899" w:rsidR="007633AA" w:rsidRPr="00D44F89" w:rsidRDefault="007633AA" w:rsidP="009A39C1">
            <w:pPr>
              <w:spacing w:after="120" w:line="276" w:lineRule="auto"/>
              <w:ind w:left="36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D76C" w14:textId="77777777" w:rsidR="007633AA" w:rsidRPr="00D44F89" w:rsidRDefault="007633AA" w:rsidP="009A39C1">
            <w:pPr>
              <w:spacing w:after="120" w:line="276" w:lineRule="auto"/>
              <w:ind w:left="36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Nazwa (rodzaj) towaru lub usługi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2BB7" w14:textId="77777777" w:rsidR="007633AA" w:rsidRPr="00D44F89" w:rsidRDefault="007633AA" w:rsidP="009A39C1">
            <w:pPr>
              <w:spacing w:after="120" w:line="276" w:lineRule="auto"/>
              <w:ind w:left="36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Wartość towaru lub usługi bez VAT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F163" w14:textId="77777777" w:rsidR="007633AA" w:rsidRPr="00D44F89" w:rsidRDefault="007633AA" w:rsidP="009A39C1">
            <w:pPr>
              <w:spacing w:after="120" w:line="276" w:lineRule="auto"/>
              <w:ind w:left="36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Stawka VAT, która będzie miała zastosowanie</w:t>
            </w:r>
          </w:p>
        </w:tc>
      </w:tr>
      <w:tr w:rsidR="007633AA" w:rsidRPr="009A39C1" w14:paraId="7395E61E" w14:textId="77777777" w:rsidTr="00D44F8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BCA8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36D8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F70D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8DDB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7633AA" w:rsidRPr="009A39C1" w14:paraId="1AABA27D" w14:textId="77777777" w:rsidTr="00D44F89">
        <w:trPr>
          <w:trHeight w:val="356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0BC0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286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7621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935A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26862FEA" w14:textId="77777777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lastRenderedPageBreak/>
        <w:t>W przypadku braku wypełnienia tabeli powyżej - oświadczam, że złożenie oferty nie prowadzi do powstania obowiązku podatkowego po stronie Zamawiającego.</w:t>
      </w:r>
      <w:bookmarkEnd w:id="3"/>
    </w:p>
    <w:p w14:paraId="04E8DE15" w14:textId="77777777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*) 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27C46135" w14:textId="08673FBE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W przypadku braku skreślenia/niewskazania żadnej z ww. treści oświadczenia, Zamawiający uzna, że wybór przedmiotowej oferty nie będzie prowadzić do powstania u Zamawiającego obowiązku podatkowego.</w:t>
      </w:r>
    </w:p>
    <w:p w14:paraId="174011A4" w14:textId="26F1C342" w:rsidR="00CA7EDC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color w:val="000000"/>
        </w:rPr>
      </w:pPr>
      <w:r w:rsidRPr="009A39C1">
        <w:rPr>
          <w:rFonts w:ascii="Lato" w:eastAsia="Calibri" w:hAnsi="Lato" w:cs="Arial"/>
          <w:color w:val="000000"/>
        </w:rPr>
        <w:t>Do Formularza oferty dołączam</w:t>
      </w:r>
      <w:r w:rsidR="0085403E" w:rsidRPr="009A39C1">
        <w:rPr>
          <w:rFonts w:ascii="Lato" w:eastAsia="Calibri" w:hAnsi="Lato" w:cs="Arial"/>
          <w:color w:val="000000"/>
        </w:rPr>
        <w:t>y</w:t>
      </w:r>
      <w:r w:rsidRPr="009A39C1">
        <w:rPr>
          <w:rFonts w:ascii="Lato" w:eastAsia="Calibri" w:hAnsi="Lato" w:cs="Arial"/>
          <w:color w:val="000000"/>
        </w:rPr>
        <w:t xml:space="preserve"> następujące załączniki:</w:t>
      </w:r>
    </w:p>
    <w:p w14:paraId="26EFAB9F" w14:textId="7C2EE1EA" w:rsidR="003F527E" w:rsidRPr="009A39C1" w:rsidRDefault="002704AF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color w:val="000000"/>
        </w:rPr>
      </w:pPr>
      <w:r w:rsidRPr="009A39C1">
        <w:rPr>
          <w:rFonts w:ascii="Lato" w:eastAsia="Calibri" w:hAnsi="Lato" w:cs="Arial"/>
          <w:color w:val="000000"/>
        </w:rPr>
        <w:t>Oświadczenie</w:t>
      </w:r>
      <w:r w:rsidR="009A0EFC" w:rsidRPr="009A39C1">
        <w:rPr>
          <w:rFonts w:ascii="Lato" w:eastAsia="Calibri" w:hAnsi="Lato" w:cs="Arial"/>
          <w:color w:val="000000"/>
        </w:rPr>
        <w:t>/a</w:t>
      </w:r>
      <w:r w:rsidRPr="009A39C1">
        <w:rPr>
          <w:rFonts w:ascii="Lato" w:eastAsia="Calibri" w:hAnsi="Lato" w:cs="Arial"/>
          <w:color w:val="000000"/>
        </w:rPr>
        <w:t xml:space="preserve"> o braku podstaw do wykluczenia na podstawie ustawy sankcyjnej i</w:t>
      </w:r>
      <w:r w:rsidR="000D516E" w:rsidRPr="009A39C1">
        <w:rPr>
          <w:rFonts w:ascii="Lato" w:eastAsia="Calibri" w:hAnsi="Lato" w:cs="Arial"/>
          <w:color w:val="000000"/>
        </w:rPr>
        <w:t xml:space="preserve"> art. 5 rozporządzenia;</w:t>
      </w:r>
    </w:p>
    <w:p w14:paraId="3FAB7E7C" w14:textId="77777777" w:rsidR="003F527E" w:rsidRPr="009A39C1" w:rsidRDefault="003F527E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Pełnomocnictwo do reprezentowania Wykonawcy (jeżeli dotyczy);</w:t>
      </w:r>
    </w:p>
    <w:p w14:paraId="51C2AC49" w14:textId="77777777" w:rsidR="003F527E" w:rsidRPr="009A39C1" w:rsidRDefault="003F527E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Pełnomocnictwo do reprezentowania Wykonawców wspólnie ubiegających się o zamówienie (jeżeli dotyczy);</w:t>
      </w:r>
    </w:p>
    <w:p w14:paraId="69DF73F4" w14:textId="77777777" w:rsidR="003F527E" w:rsidRPr="009A39C1" w:rsidRDefault="003F527E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Uzasadnienie zastrzeżenia tajemnicy przedsiębiorstwa (jeżeli dotyczy);</w:t>
      </w:r>
    </w:p>
    <w:p w14:paraId="762E261D" w14:textId="7666B7E9" w:rsidR="003F527E" w:rsidRPr="009A39C1" w:rsidRDefault="003F527E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…………………</w:t>
      </w:r>
    </w:p>
    <w:p w14:paraId="3A320A4F" w14:textId="77777777" w:rsidR="003F527E" w:rsidRPr="009A39C1" w:rsidRDefault="003F527E" w:rsidP="009A39C1">
      <w:pPr>
        <w:spacing w:after="120" w:line="276" w:lineRule="auto"/>
        <w:rPr>
          <w:rFonts w:ascii="Lato" w:eastAsia="Calibri" w:hAnsi="Lato" w:cs="Arial"/>
          <w:color w:val="000000"/>
        </w:rPr>
      </w:pPr>
    </w:p>
    <w:p w14:paraId="062B09FF" w14:textId="3C7045C9" w:rsidR="00894F4E" w:rsidRPr="009A39C1" w:rsidRDefault="00946D5E" w:rsidP="009A39C1">
      <w:pPr>
        <w:spacing w:after="120" w:line="276" w:lineRule="auto"/>
        <w:rPr>
          <w:rFonts w:ascii="Lato" w:eastAsia="Calibri" w:hAnsi="Lato" w:cs="Arial"/>
          <w:b/>
          <w:color w:val="4472C4" w:themeColor="accent5"/>
        </w:rPr>
      </w:pPr>
      <w:r w:rsidRPr="009A39C1">
        <w:rPr>
          <w:rFonts w:ascii="Lato" w:eastAsia="Calibri" w:hAnsi="Lato" w:cs="Arial"/>
          <w:b/>
          <w:color w:val="4472C4" w:themeColor="accent5"/>
        </w:rPr>
        <w:t>kwalifikowany podpis elektroniczny osoby (osób) upoważnionej do reprezentowania Wykonawcy</w:t>
      </w:r>
    </w:p>
    <w:p w14:paraId="24D1B5DF" w14:textId="49E40BA4" w:rsidR="0085403E" w:rsidRPr="009A39C1" w:rsidRDefault="0085403E" w:rsidP="009A39C1">
      <w:pPr>
        <w:spacing w:after="120" w:line="276" w:lineRule="auto"/>
        <w:rPr>
          <w:rFonts w:ascii="Lato" w:eastAsia="Calibri" w:hAnsi="Lato" w:cs="Arial"/>
          <w:b/>
          <w:caps/>
          <w:lang w:eastAsia="en-GB"/>
        </w:rPr>
      </w:pPr>
    </w:p>
    <w:sectPr w:rsidR="0085403E" w:rsidRPr="009A39C1" w:rsidSect="005E6E26"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99819" w14:textId="77777777" w:rsidR="003F0487" w:rsidRDefault="003F0487" w:rsidP="008331F3">
      <w:pPr>
        <w:spacing w:after="0" w:line="240" w:lineRule="auto"/>
      </w:pPr>
      <w:r>
        <w:separator/>
      </w:r>
    </w:p>
  </w:endnote>
  <w:endnote w:type="continuationSeparator" w:id="0">
    <w:p w14:paraId="2A7E8876" w14:textId="77777777" w:rsidR="003F0487" w:rsidRDefault="003F0487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9142" w14:textId="77777777" w:rsidR="003F0487" w:rsidRDefault="003F0487" w:rsidP="008331F3">
      <w:pPr>
        <w:spacing w:after="0" w:line="240" w:lineRule="auto"/>
      </w:pPr>
      <w:r>
        <w:separator/>
      </w:r>
    </w:p>
  </w:footnote>
  <w:footnote w:type="continuationSeparator" w:id="0">
    <w:p w14:paraId="5902D233" w14:textId="77777777" w:rsidR="003F0487" w:rsidRDefault="003F0487" w:rsidP="008331F3">
      <w:pPr>
        <w:spacing w:after="0" w:line="240" w:lineRule="auto"/>
      </w:pPr>
      <w:r>
        <w:continuationSeparator/>
      </w:r>
    </w:p>
  </w:footnote>
  <w:footnote w:id="1">
    <w:p w14:paraId="299BEF8A" w14:textId="76F165DD" w:rsidR="00EB2BB7" w:rsidRPr="00E7519B" w:rsidRDefault="00EB2BB7" w:rsidP="00946D5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7519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7519B">
        <w:rPr>
          <w:rFonts w:asciiTheme="minorHAnsi" w:hAnsiTheme="minorHAnsi" w:cstheme="minorHAnsi"/>
          <w:sz w:val="18"/>
          <w:szCs w:val="18"/>
        </w:rPr>
        <w:t xml:space="preserve"> </w:t>
      </w:r>
      <w:r w:rsidR="005D63C2">
        <w:rPr>
          <w:rFonts w:ascii="Arial" w:hAnsi="Arial" w:cs="Arial"/>
        </w:rPr>
        <w:t>p</w:t>
      </w:r>
      <w:r w:rsidRPr="005D63C2">
        <w:rPr>
          <w:rFonts w:ascii="Arial" w:hAnsi="Arial" w:cs="Arial"/>
        </w:rPr>
        <w:t>roszę zaznaczyć właściwe</w:t>
      </w:r>
    </w:p>
  </w:footnote>
  <w:footnote w:id="2">
    <w:p w14:paraId="23624E8B" w14:textId="77777777" w:rsidR="00EB2BB7" w:rsidRPr="00B7617F" w:rsidRDefault="00EB2BB7" w:rsidP="00946D5E">
      <w:pPr>
        <w:pStyle w:val="Tekstprzypisudolnego"/>
        <w:rPr>
          <w:rFonts w:ascii="Arial" w:hAnsi="Arial" w:cs="Arial"/>
        </w:rPr>
      </w:pPr>
      <w:r w:rsidRPr="00B7617F">
        <w:rPr>
          <w:rStyle w:val="Odwoanieprzypisudolnego"/>
          <w:rFonts w:ascii="Arial" w:hAnsi="Arial" w:cs="Arial"/>
        </w:rPr>
        <w:footnoteRef/>
      </w:r>
      <w:r w:rsidRPr="00B7617F">
        <w:rPr>
          <w:rFonts w:ascii="Arial" w:hAnsi="Arial" w:cs="Arial"/>
        </w:rPr>
        <w:t xml:space="preserve"> </w:t>
      </w:r>
      <w:r w:rsidRPr="00B7617F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(prosimy o usunięcie treści oświadczenia np. przez jego wykreślenie).</w:t>
      </w:r>
    </w:p>
  </w:footnote>
  <w:footnote w:id="3">
    <w:p w14:paraId="1612E277" w14:textId="77777777" w:rsidR="00190679" w:rsidRPr="00BA7975" w:rsidRDefault="00190679" w:rsidP="00190679">
      <w:pPr>
        <w:spacing w:after="120"/>
        <w:rPr>
          <w:rFonts w:cs="Arial"/>
          <w:sz w:val="16"/>
          <w:szCs w:val="16"/>
        </w:rPr>
      </w:pPr>
      <w:r w:rsidRPr="00BA7975">
        <w:rPr>
          <w:rStyle w:val="Odwoanieprzypisudolnego"/>
          <w:rFonts w:cs="Arial"/>
          <w:sz w:val="16"/>
          <w:szCs w:val="16"/>
        </w:rPr>
        <w:footnoteRef/>
      </w:r>
      <w:r w:rsidRPr="00BA7975">
        <w:rPr>
          <w:rFonts w:cs="Arial"/>
          <w:sz w:val="16"/>
          <w:szCs w:val="16"/>
        </w:rPr>
        <w:t xml:space="preserve"> </w:t>
      </w:r>
      <w:r w:rsidRPr="00BA7975">
        <w:rPr>
          <w:rFonts w:cs="Arial"/>
          <w:color w:val="000000"/>
          <w:sz w:val="16"/>
          <w:szCs w:val="16"/>
        </w:rPr>
        <w:t xml:space="preserve">Z zapisami regulaminu można zapoznać się pod adresem: </w:t>
      </w:r>
      <w:hyperlink r:id="rId1" w:anchor=":~:text=Regulamin%20Platformy%20e-Zam%C3%B3wienia%201%20%C2%A71.%20Definicje%20u%C5%BCyte%20w,zamawiaj%C4%85cymi%20a%20wykonawcami.%20...%202%20%C2%A72.%20Postanowienia%20og%C3%B3lne" w:history="1">
        <w:r w:rsidRPr="00BA7975">
          <w:rPr>
            <w:rStyle w:val="Hipercze"/>
            <w:rFonts w:cs="Arial"/>
            <w:sz w:val="16"/>
            <w:szCs w:val="16"/>
          </w:rPr>
          <w:t>https://edu.ezamowienia.gov.pl/pl/regulamin/#:~:text=Regulamin%20Platformy%20e-Zam%C3%B3wienia%201%20%C2%A71.%20Definicje%20u%C5%BCyte%20w,zamawiaj%C4%85cymi%20a%20wykonawcami.%20...%202%20%C2%A72.%20Postanowienia%20og%C3%B3lne</w:t>
        </w:r>
      </w:hyperlink>
      <w:r w:rsidRPr="00BA7975">
        <w:rPr>
          <w:rFonts w:cs="Arial"/>
          <w:color w:val="000000"/>
          <w:sz w:val="16"/>
          <w:szCs w:val="16"/>
        </w:rPr>
        <w:t xml:space="preserve"> </w:t>
      </w:r>
    </w:p>
  </w:footnote>
  <w:footnote w:id="4">
    <w:p w14:paraId="6D86BF40" w14:textId="77777777" w:rsidR="00190679" w:rsidRDefault="00190679" w:rsidP="00190679">
      <w:pPr>
        <w:pStyle w:val="Tekstprzypisudolnego"/>
      </w:pPr>
      <w:r w:rsidRPr="00BA79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7975">
        <w:rPr>
          <w:rFonts w:ascii="Arial" w:hAnsi="Arial" w:cs="Arial"/>
          <w:sz w:val="16"/>
          <w:szCs w:val="16"/>
        </w:rPr>
        <w:t xml:space="preserve">Z zapisami instrukcji można zapoznać się pod adresem: </w:t>
      </w:r>
      <w:hyperlink r:id="rId2" w:history="1">
        <w:r w:rsidRPr="00BA7975">
          <w:rPr>
            <w:rStyle w:val="Hipercze"/>
            <w:rFonts w:ascii="Arial" w:hAnsi="Arial" w:cs="Arial"/>
            <w:sz w:val="16"/>
            <w:szCs w:val="16"/>
          </w:rPr>
          <w:t>https://ezamowienia.gov.pl/pl/instrukcje/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34AE"/>
    <w:multiLevelType w:val="multilevel"/>
    <w:tmpl w:val="A9A8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62B4848"/>
    <w:multiLevelType w:val="hybridMultilevel"/>
    <w:tmpl w:val="481CC74A"/>
    <w:lvl w:ilvl="0" w:tplc="CE46088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B3AD9"/>
    <w:multiLevelType w:val="hybridMultilevel"/>
    <w:tmpl w:val="CFD4A6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CB50AC"/>
    <w:multiLevelType w:val="hybridMultilevel"/>
    <w:tmpl w:val="883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44C10"/>
    <w:multiLevelType w:val="hybridMultilevel"/>
    <w:tmpl w:val="F9223F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337FDE"/>
    <w:multiLevelType w:val="hybridMultilevel"/>
    <w:tmpl w:val="93A82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402BB"/>
    <w:multiLevelType w:val="multilevel"/>
    <w:tmpl w:val="EB908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891C5E"/>
    <w:multiLevelType w:val="multilevel"/>
    <w:tmpl w:val="F02681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9C6722A"/>
    <w:multiLevelType w:val="hybridMultilevel"/>
    <w:tmpl w:val="44480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7F528BF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91DA4"/>
    <w:multiLevelType w:val="hybridMultilevel"/>
    <w:tmpl w:val="B7EC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27F1F"/>
    <w:multiLevelType w:val="hybridMultilevel"/>
    <w:tmpl w:val="489E5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63131"/>
    <w:multiLevelType w:val="hybridMultilevel"/>
    <w:tmpl w:val="B2E22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E3477"/>
    <w:multiLevelType w:val="hybridMultilevel"/>
    <w:tmpl w:val="59826A5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29F26CD4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7A04454"/>
    <w:multiLevelType w:val="multilevel"/>
    <w:tmpl w:val="2E3299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F214EB"/>
    <w:multiLevelType w:val="multilevel"/>
    <w:tmpl w:val="1538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DCE13FB"/>
    <w:multiLevelType w:val="hybridMultilevel"/>
    <w:tmpl w:val="2472A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E291393"/>
    <w:multiLevelType w:val="hybridMultilevel"/>
    <w:tmpl w:val="6B9CD8A4"/>
    <w:lvl w:ilvl="0" w:tplc="CD663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3737D"/>
    <w:multiLevelType w:val="multilevel"/>
    <w:tmpl w:val="960C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A272AAA"/>
    <w:multiLevelType w:val="hybridMultilevel"/>
    <w:tmpl w:val="B1243DB4"/>
    <w:lvl w:ilvl="0" w:tplc="066EF1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72A6D"/>
    <w:multiLevelType w:val="hybridMultilevel"/>
    <w:tmpl w:val="30CA31D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57405"/>
    <w:multiLevelType w:val="hybridMultilevel"/>
    <w:tmpl w:val="30CA3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151AD"/>
    <w:multiLevelType w:val="hybridMultilevel"/>
    <w:tmpl w:val="5BFC6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B7817"/>
    <w:multiLevelType w:val="multilevel"/>
    <w:tmpl w:val="F81A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4280957">
    <w:abstractNumId w:val="14"/>
  </w:num>
  <w:num w:numId="2" w16cid:durableId="41946265">
    <w:abstractNumId w:val="10"/>
  </w:num>
  <w:num w:numId="3" w16cid:durableId="825246136">
    <w:abstractNumId w:val="19"/>
    <w:lvlOverride w:ilvl="0">
      <w:startOverride w:val="1"/>
    </w:lvlOverride>
  </w:num>
  <w:num w:numId="4" w16cid:durableId="1344167264">
    <w:abstractNumId w:val="17"/>
    <w:lvlOverride w:ilvl="0">
      <w:startOverride w:val="1"/>
    </w:lvlOverride>
  </w:num>
  <w:num w:numId="5" w16cid:durableId="930088412">
    <w:abstractNumId w:val="9"/>
  </w:num>
  <w:num w:numId="6" w16cid:durableId="1068461967">
    <w:abstractNumId w:val="8"/>
  </w:num>
  <w:num w:numId="7" w16cid:durableId="369184505">
    <w:abstractNumId w:val="24"/>
  </w:num>
  <w:num w:numId="8" w16cid:durableId="1217283621">
    <w:abstractNumId w:val="23"/>
  </w:num>
  <w:num w:numId="9" w16cid:durableId="1303775332">
    <w:abstractNumId w:val="1"/>
  </w:num>
  <w:num w:numId="10" w16cid:durableId="2106925692">
    <w:abstractNumId w:val="15"/>
  </w:num>
  <w:num w:numId="11" w16cid:durableId="1598900801">
    <w:abstractNumId w:val="7"/>
  </w:num>
  <w:num w:numId="12" w16cid:durableId="800616215">
    <w:abstractNumId w:val="6"/>
  </w:num>
  <w:num w:numId="13" w16cid:durableId="830557456">
    <w:abstractNumId w:val="11"/>
  </w:num>
  <w:num w:numId="14" w16cid:durableId="390885318">
    <w:abstractNumId w:val="5"/>
  </w:num>
  <w:num w:numId="15" w16cid:durableId="1410542593">
    <w:abstractNumId w:val="18"/>
  </w:num>
  <w:num w:numId="16" w16cid:durableId="379982403">
    <w:abstractNumId w:val="2"/>
  </w:num>
  <w:num w:numId="17" w16cid:durableId="1406563729">
    <w:abstractNumId w:val="22"/>
  </w:num>
  <w:num w:numId="18" w16cid:durableId="328169671">
    <w:abstractNumId w:val="3"/>
  </w:num>
  <w:num w:numId="19" w16cid:durableId="440492287">
    <w:abstractNumId w:val="20"/>
  </w:num>
  <w:num w:numId="20" w16cid:durableId="873885873">
    <w:abstractNumId w:val="25"/>
  </w:num>
  <w:num w:numId="21" w16cid:durableId="1395935439">
    <w:abstractNumId w:val="26"/>
  </w:num>
  <w:num w:numId="22" w16cid:durableId="812017834">
    <w:abstractNumId w:val="16"/>
  </w:num>
  <w:num w:numId="23" w16cid:durableId="1578709764">
    <w:abstractNumId w:val="21"/>
  </w:num>
  <w:num w:numId="24" w16cid:durableId="1131872534">
    <w:abstractNumId w:val="0"/>
  </w:num>
  <w:num w:numId="25" w16cid:durableId="1430005589">
    <w:abstractNumId w:val="13"/>
  </w:num>
  <w:num w:numId="26" w16cid:durableId="1867599844">
    <w:abstractNumId w:val="12"/>
  </w:num>
  <w:num w:numId="27" w16cid:durableId="85708502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109F0"/>
    <w:rsid w:val="00011AAE"/>
    <w:rsid w:val="00011EC4"/>
    <w:rsid w:val="000121AB"/>
    <w:rsid w:val="0001358A"/>
    <w:rsid w:val="00013882"/>
    <w:rsid w:val="00013BEA"/>
    <w:rsid w:val="00014B9D"/>
    <w:rsid w:val="00014E29"/>
    <w:rsid w:val="00015F7C"/>
    <w:rsid w:val="000160F3"/>
    <w:rsid w:val="000172D3"/>
    <w:rsid w:val="00017832"/>
    <w:rsid w:val="00020012"/>
    <w:rsid w:val="00021C0E"/>
    <w:rsid w:val="00021EF9"/>
    <w:rsid w:val="00023574"/>
    <w:rsid w:val="00023CBF"/>
    <w:rsid w:val="000244BF"/>
    <w:rsid w:val="00024797"/>
    <w:rsid w:val="000251AC"/>
    <w:rsid w:val="00026B8A"/>
    <w:rsid w:val="00026CA0"/>
    <w:rsid w:val="00031608"/>
    <w:rsid w:val="00031AC4"/>
    <w:rsid w:val="000413AD"/>
    <w:rsid w:val="000422E6"/>
    <w:rsid w:val="0004283C"/>
    <w:rsid w:val="00043F52"/>
    <w:rsid w:val="00045F5A"/>
    <w:rsid w:val="00050986"/>
    <w:rsid w:val="0005202A"/>
    <w:rsid w:val="00052484"/>
    <w:rsid w:val="00052D07"/>
    <w:rsid w:val="0005306E"/>
    <w:rsid w:val="00053948"/>
    <w:rsid w:val="00054D31"/>
    <w:rsid w:val="00055758"/>
    <w:rsid w:val="00055B9D"/>
    <w:rsid w:val="00056B36"/>
    <w:rsid w:val="00057B6A"/>
    <w:rsid w:val="00057C55"/>
    <w:rsid w:val="0006011A"/>
    <w:rsid w:val="00060427"/>
    <w:rsid w:val="00063619"/>
    <w:rsid w:val="00064EAD"/>
    <w:rsid w:val="00066F82"/>
    <w:rsid w:val="000672C2"/>
    <w:rsid w:val="000722B8"/>
    <w:rsid w:val="00074050"/>
    <w:rsid w:val="00076387"/>
    <w:rsid w:val="00076B0C"/>
    <w:rsid w:val="000772CD"/>
    <w:rsid w:val="000815F5"/>
    <w:rsid w:val="00082CF1"/>
    <w:rsid w:val="00082D35"/>
    <w:rsid w:val="00083759"/>
    <w:rsid w:val="00086AC2"/>
    <w:rsid w:val="0008786F"/>
    <w:rsid w:val="000900E2"/>
    <w:rsid w:val="00091F8B"/>
    <w:rsid w:val="0009268F"/>
    <w:rsid w:val="00092914"/>
    <w:rsid w:val="0009631F"/>
    <w:rsid w:val="00096991"/>
    <w:rsid w:val="000974E8"/>
    <w:rsid w:val="00097545"/>
    <w:rsid w:val="000975CD"/>
    <w:rsid w:val="00097892"/>
    <w:rsid w:val="00097C23"/>
    <w:rsid w:val="000A00BB"/>
    <w:rsid w:val="000A1005"/>
    <w:rsid w:val="000A23DF"/>
    <w:rsid w:val="000A2E6D"/>
    <w:rsid w:val="000A5AA3"/>
    <w:rsid w:val="000B2CE1"/>
    <w:rsid w:val="000B2F55"/>
    <w:rsid w:val="000B4BE1"/>
    <w:rsid w:val="000B5CF8"/>
    <w:rsid w:val="000B633E"/>
    <w:rsid w:val="000C28F1"/>
    <w:rsid w:val="000C347E"/>
    <w:rsid w:val="000C3C41"/>
    <w:rsid w:val="000D0864"/>
    <w:rsid w:val="000D0DEE"/>
    <w:rsid w:val="000D37B4"/>
    <w:rsid w:val="000D3FAB"/>
    <w:rsid w:val="000D4B5F"/>
    <w:rsid w:val="000D4FFD"/>
    <w:rsid w:val="000D516E"/>
    <w:rsid w:val="000D5B5F"/>
    <w:rsid w:val="000E1682"/>
    <w:rsid w:val="000E1801"/>
    <w:rsid w:val="000E1E32"/>
    <w:rsid w:val="000E2C6F"/>
    <w:rsid w:val="000E2D37"/>
    <w:rsid w:val="000E43BC"/>
    <w:rsid w:val="000E59E5"/>
    <w:rsid w:val="000E5AAA"/>
    <w:rsid w:val="000F10DC"/>
    <w:rsid w:val="000F19D4"/>
    <w:rsid w:val="000F2FC7"/>
    <w:rsid w:val="000F407B"/>
    <w:rsid w:val="000F60AB"/>
    <w:rsid w:val="000F6825"/>
    <w:rsid w:val="00100E43"/>
    <w:rsid w:val="0010155C"/>
    <w:rsid w:val="00102848"/>
    <w:rsid w:val="00105C2A"/>
    <w:rsid w:val="00107940"/>
    <w:rsid w:val="00110830"/>
    <w:rsid w:val="00111B64"/>
    <w:rsid w:val="00112BC5"/>
    <w:rsid w:val="0011302F"/>
    <w:rsid w:val="00113F14"/>
    <w:rsid w:val="00116B3A"/>
    <w:rsid w:val="0012012C"/>
    <w:rsid w:val="00120EAF"/>
    <w:rsid w:val="001217BA"/>
    <w:rsid w:val="00121F04"/>
    <w:rsid w:val="00122F48"/>
    <w:rsid w:val="00127C4F"/>
    <w:rsid w:val="00133C12"/>
    <w:rsid w:val="0013412A"/>
    <w:rsid w:val="00134A08"/>
    <w:rsid w:val="00137A9B"/>
    <w:rsid w:val="00140F15"/>
    <w:rsid w:val="00142672"/>
    <w:rsid w:val="00142FBD"/>
    <w:rsid w:val="00143098"/>
    <w:rsid w:val="001432CA"/>
    <w:rsid w:val="00143AE0"/>
    <w:rsid w:val="00143F32"/>
    <w:rsid w:val="001443DC"/>
    <w:rsid w:val="001505C4"/>
    <w:rsid w:val="00150AEE"/>
    <w:rsid w:val="001524B5"/>
    <w:rsid w:val="00152CC9"/>
    <w:rsid w:val="00153286"/>
    <w:rsid w:val="0015368E"/>
    <w:rsid w:val="00153B24"/>
    <w:rsid w:val="00153B67"/>
    <w:rsid w:val="00154A69"/>
    <w:rsid w:val="00154BBA"/>
    <w:rsid w:val="00155096"/>
    <w:rsid w:val="00156FCE"/>
    <w:rsid w:val="0016009C"/>
    <w:rsid w:val="001616D3"/>
    <w:rsid w:val="001617AC"/>
    <w:rsid w:val="001621C3"/>
    <w:rsid w:val="00162237"/>
    <w:rsid w:val="001646FD"/>
    <w:rsid w:val="00164B1D"/>
    <w:rsid w:val="00164C54"/>
    <w:rsid w:val="00165E57"/>
    <w:rsid w:val="00166CDF"/>
    <w:rsid w:val="00166FA7"/>
    <w:rsid w:val="00170F32"/>
    <w:rsid w:val="001712C4"/>
    <w:rsid w:val="00171ED0"/>
    <w:rsid w:val="001727E6"/>
    <w:rsid w:val="00172F3B"/>
    <w:rsid w:val="00173ACF"/>
    <w:rsid w:val="00174F65"/>
    <w:rsid w:val="001775BF"/>
    <w:rsid w:val="00177ACF"/>
    <w:rsid w:val="00180CDE"/>
    <w:rsid w:val="00182379"/>
    <w:rsid w:val="00182BC2"/>
    <w:rsid w:val="00182CE3"/>
    <w:rsid w:val="00186F5C"/>
    <w:rsid w:val="00187874"/>
    <w:rsid w:val="001878A0"/>
    <w:rsid w:val="00190679"/>
    <w:rsid w:val="00191258"/>
    <w:rsid w:val="001915E4"/>
    <w:rsid w:val="001929D9"/>
    <w:rsid w:val="001960FD"/>
    <w:rsid w:val="001A00C6"/>
    <w:rsid w:val="001A079D"/>
    <w:rsid w:val="001A2C9C"/>
    <w:rsid w:val="001A2E39"/>
    <w:rsid w:val="001A38D2"/>
    <w:rsid w:val="001A415A"/>
    <w:rsid w:val="001B083D"/>
    <w:rsid w:val="001B0D19"/>
    <w:rsid w:val="001B136A"/>
    <w:rsid w:val="001B21AC"/>
    <w:rsid w:val="001B3AD5"/>
    <w:rsid w:val="001B5243"/>
    <w:rsid w:val="001C3C39"/>
    <w:rsid w:val="001C545E"/>
    <w:rsid w:val="001D0538"/>
    <w:rsid w:val="001D0872"/>
    <w:rsid w:val="001D0D64"/>
    <w:rsid w:val="001D6184"/>
    <w:rsid w:val="001D790A"/>
    <w:rsid w:val="001E16F0"/>
    <w:rsid w:val="001E32AA"/>
    <w:rsid w:val="001E4320"/>
    <w:rsid w:val="001E498F"/>
    <w:rsid w:val="001E4FE1"/>
    <w:rsid w:val="001E5183"/>
    <w:rsid w:val="001E665C"/>
    <w:rsid w:val="001E7390"/>
    <w:rsid w:val="001F0B7D"/>
    <w:rsid w:val="001F20AF"/>
    <w:rsid w:val="001F38CB"/>
    <w:rsid w:val="001F6783"/>
    <w:rsid w:val="00203609"/>
    <w:rsid w:val="00207094"/>
    <w:rsid w:val="00210534"/>
    <w:rsid w:val="002116E0"/>
    <w:rsid w:val="002133EB"/>
    <w:rsid w:val="002134D1"/>
    <w:rsid w:val="002135C5"/>
    <w:rsid w:val="00220E22"/>
    <w:rsid w:val="00221856"/>
    <w:rsid w:val="00222209"/>
    <w:rsid w:val="00222BD5"/>
    <w:rsid w:val="00222BEA"/>
    <w:rsid w:val="00224395"/>
    <w:rsid w:val="00225AB1"/>
    <w:rsid w:val="00230F8B"/>
    <w:rsid w:val="00231C8B"/>
    <w:rsid w:val="00232174"/>
    <w:rsid w:val="0023219B"/>
    <w:rsid w:val="002328D8"/>
    <w:rsid w:val="00233344"/>
    <w:rsid w:val="00233BCC"/>
    <w:rsid w:val="00236776"/>
    <w:rsid w:val="00237E8B"/>
    <w:rsid w:val="002406EC"/>
    <w:rsid w:val="00240706"/>
    <w:rsid w:val="00240902"/>
    <w:rsid w:val="002422C8"/>
    <w:rsid w:val="002426DC"/>
    <w:rsid w:val="0024462B"/>
    <w:rsid w:val="002448FB"/>
    <w:rsid w:val="00244BF1"/>
    <w:rsid w:val="002453EB"/>
    <w:rsid w:val="002458FF"/>
    <w:rsid w:val="00245E0F"/>
    <w:rsid w:val="00246221"/>
    <w:rsid w:val="0025056F"/>
    <w:rsid w:val="002514F9"/>
    <w:rsid w:val="002544F2"/>
    <w:rsid w:val="00254A8C"/>
    <w:rsid w:val="002573FC"/>
    <w:rsid w:val="00260224"/>
    <w:rsid w:val="00261EF2"/>
    <w:rsid w:val="002640FB"/>
    <w:rsid w:val="002644D6"/>
    <w:rsid w:val="00265D68"/>
    <w:rsid w:val="00265F83"/>
    <w:rsid w:val="002669C5"/>
    <w:rsid w:val="00266AE6"/>
    <w:rsid w:val="002701BE"/>
    <w:rsid w:val="002704AF"/>
    <w:rsid w:val="0027122D"/>
    <w:rsid w:val="00274CA8"/>
    <w:rsid w:val="00275030"/>
    <w:rsid w:val="00276863"/>
    <w:rsid w:val="0028077A"/>
    <w:rsid w:val="00281729"/>
    <w:rsid w:val="0028199C"/>
    <w:rsid w:val="00282DAB"/>
    <w:rsid w:val="00283AC5"/>
    <w:rsid w:val="00284013"/>
    <w:rsid w:val="0028403B"/>
    <w:rsid w:val="00286519"/>
    <w:rsid w:val="00287EF2"/>
    <w:rsid w:val="002902F6"/>
    <w:rsid w:val="00294D32"/>
    <w:rsid w:val="002A0C26"/>
    <w:rsid w:val="002A0E0E"/>
    <w:rsid w:val="002A1127"/>
    <w:rsid w:val="002A1C17"/>
    <w:rsid w:val="002A2AFB"/>
    <w:rsid w:val="002A2B05"/>
    <w:rsid w:val="002A39A8"/>
    <w:rsid w:val="002A3C99"/>
    <w:rsid w:val="002A571F"/>
    <w:rsid w:val="002A64FD"/>
    <w:rsid w:val="002A6A3E"/>
    <w:rsid w:val="002B306F"/>
    <w:rsid w:val="002B3221"/>
    <w:rsid w:val="002B3C78"/>
    <w:rsid w:val="002B4CEE"/>
    <w:rsid w:val="002B5158"/>
    <w:rsid w:val="002B518F"/>
    <w:rsid w:val="002B531C"/>
    <w:rsid w:val="002B6175"/>
    <w:rsid w:val="002B626B"/>
    <w:rsid w:val="002C2AE8"/>
    <w:rsid w:val="002C2B96"/>
    <w:rsid w:val="002C6098"/>
    <w:rsid w:val="002C6D71"/>
    <w:rsid w:val="002C796D"/>
    <w:rsid w:val="002D1484"/>
    <w:rsid w:val="002D1EE3"/>
    <w:rsid w:val="002D2AC2"/>
    <w:rsid w:val="002D39E3"/>
    <w:rsid w:val="002D4172"/>
    <w:rsid w:val="002D4D3A"/>
    <w:rsid w:val="002D6645"/>
    <w:rsid w:val="002D6E85"/>
    <w:rsid w:val="002E0C40"/>
    <w:rsid w:val="002E344F"/>
    <w:rsid w:val="002E3737"/>
    <w:rsid w:val="002E6882"/>
    <w:rsid w:val="002F0CB0"/>
    <w:rsid w:val="002F2196"/>
    <w:rsid w:val="002F28D1"/>
    <w:rsid w:val="002F5354"/>
    <w:rsid w:val="002F6E74"/>
    <w:rsid w:val="002F707F"/>
    <w:rsid w:val="002F7E85"/>
    <w:rsid w:val="0030089F"/>
    <w:rsid w:val="00300B43"/>
    <w:rsid w:val="00300FCE"/>
    <w:rsid w:val="003020D0"/>
    <w:rsid w:val="00302146"/>
    <w:rsid w:val="0030300E"/>
    <w:rsid w:val="0030421F"/>
    <w:rsid w:val="0030554C"/>
    <w:rsid w:val="00305A01"/>
    <w:rsid w:val="003072CE"/>
    <w:rsid w:val="003072D4"/>
    <w:rsid w:val="003109D7"/>
    <w:rsid w:val="00311083"/>
    <w:rsid w:val="003122D9"/>
    <w:rsid w:val="003137DF"/>
    <w:rsid w:val="00313B32"/>
    <w:rsid w:val="00313C0A"/>
    <w:rsid w:val="00314439"/>
    <w:rsid w:val="0031655C"/>
    <w:rsid w:val="00321254"/>
    <w:rsid w:val="00323893"/>
    <w:rsid w:val="0032421D"/>
    <w:rsid w:val="00324C0F"/>
    <w:rsid w:val="00325598"/>
    <w:rsid w:val="00325AF3"/>
    <w:rsid w:val="00327C1D"/>
    <w:rsid w:val="003330DB"/>
    <w:rsid w:val="00334514"/>
    <w:rsid w:val="00334D6D"/>
    <w:rsid w:val="00334F44"/>
    <w:rsid w:val="00335594"/>
    <w:rsid w:val="00336E38"/>
    <w:rsid w:val="00337693"/>
    <w:rsid w:val="00337721"/>
    <w:rsid w:val="00337E48"/>
    <w:rsid w:val="00341B3C"/>
    <w:rsid w:val="00344D6B"/>
    <w:rsid w:val="0034648D"/>
    <w:rsid w:val="003507F7"/>
    <w:rsid w:val="00350CFE"/>
    <w:rsid w:val="00352593"/>
    <w:rsid w:val="00355AE9"/>
    <w:rsid w:val="0035620A"/>
    <w:rsid w:val="00357267"/>
    <w:rsid w:val="00360B83"/>
    <w:rsid w:val="003617E9"/>
    <w:rsid w:val="0036512B"/>
    <w:rsid w:val="00367F55"/>
    <w:rsid w:val="00370055"/>
    <w:rsid w:val="00370825"/>
    <w:rsid w:val="00371211"/>
    <w:rsid w:val="00372706"/>
    <w:rsid w:val="0037309D"/>
    <w:rsid w:val="00377F11"/>
    <w:rsid w:val="00380221"/>
    <w:rsid w:val="00380DCA"/>
    <w:rsid w:val="003820A4"/>
    <w:rsid w:val="00382299"/>
    <w:rsid w:val="0038230D"/>
    <w:rsid w:val="003824F4"/>
    <w:rsid w:val="003838A8"/>
    <w:rsid w:val="00385C60"/>
    <w:rsid w:val="00385E81"/>
    <w:rsid w:val="003866DA"/>
    <w:rsid w:val="00391F2F"/>
    <w:rsid w:val="00393193"/>
    <w:rsid w:val="003937C3"/>
    <w:rsid w:val="00393F04"/>
    <w:rsid w:val="003A35F5"/>
    <w:rsid w:val="003A45FF"/>
    <w:rsid w:val="003A4AC1"/>
    <w:rsid w:val="003A7B79"/>
    <w:rsid w:val="003A7D68"/>
    <w:rsid w:val="003B0C49"/>
    <w:rsid w:val="003B168A"/>
    <w:rsid w:val="003B5FA4"/>
    <w:rsid w:val="003B611D"/>
    <w:rsid w:val="003B6202"/>
    <w:rsid w:val="003B65C1"/>
    <w:rsid w:val="003B759E"/>
    <w:rsid w:val="003C003D"/>
    <w:rsid w:val="003C3A68"/>
    <w:rsid w:val="003C3C2B"/>
    <w:rsid w:val="003C407F"/>
    <w:rsid w:val="003C4B3C"/>
    <w:rsid w:val="003C5457"/>
    <w:rsid w:val="003C55E4"/>
    <w:rsid w:val="003C5F00"/>
    <w:rsid w:val="003C69D3"/>
    <w:rsid w:val="003C6DD6"/>
    <w:rsid w:val="003C703F"/>
    <w:rsid w:val="003C7CD8"/>
    <w:rsid w:val="003D23BD"/>
    <w:rsid w:val="003D2A71"/>
    <w:rsid w:val="003D439C"/>
    <w:rsid w:val="003D50E3"/>
    <w:rsid w:val="003D6228"/>
    <w:rsid w:val="003D65D8"/>
    <w:rsid w:val="003E0FD8"/>
    <w:rsid w:val="003E13C1"/>
    <w:rsid w:val="003E171E"/>
    <w:rsid w:val="003E400E"/>
    <w:rsid w:val="003E4D8B"/>
    <w:rsid w:val="003E5462"/>
    <w:rsid w:val="003F0487"/>
    <w:rsid w:val="003F0CDF"/>
    <w:rsid w:val="003F126F"/>
    <w:rsid w:val="003F38BF"/>
    <w:rsid w:val="003F3F45"/>
    <w:rsid w:val="003F527E"/>
    <w:rsid w:val="003F53AF"/>
    <w:rsid w:val="003F5416"/>
    <w:rsid w:val="003F6CA8"/>
    <w:rsid w:val="003F6D07"/>
    <w:rsid w:val="003F6FDF"/>
    <w:rsid w:val="003F7868"/>
    <w:rsid w:val="003F78B5"/>
    <w:rsid w:val="003F79C2"/>
    <w:rsid w:val="003F7DBF"/>
    <w:rsid w:val="00400E34"/>
    <w:rsid w:val="004027D1"/>
    <w:rsid w:val="004040E5"/>
    <w:rsid w:val="004042EC"/>
    <w:rsid w:val="004060F7"/>
    <w:rsid w:val="00410F53"/>
    <w:rsid w:val="0041205F"/>
    <w:rsid w:val="004133BD"/>
    <w:rsid w:val="00413F12"/>
    <w:rsid w:val="00415097"/>
    <w:rsid w:val="00415DF1"/>
    <w:rsid w:val="0041621C"/>
    <w:rsid w:val="00416BB9"/>
    <w:rsid w:val="00416EED"/>
    <w:rsid w:val="00417F5F"/>
    <w:rsid w:val="00420159"/>
    <w:rsid w:val="00420366"/>
    <w:rsid w:val="00420EAC"/>
    <w:rsid w:val="00421389"/>
    <w:rsid w:val="004221C8"/>
    <w:rsid w:val="00423837"/>
    <w:rsid w:val="00423D72"/>
    <w:rsid w:val="0042653E"/>
    <w:rsid w:val="00427EEF"/>
    <w:rsid w:val="00431A56"/>
    <w:rsid w:val="00433460"/>
    <w:rsid w:val="00435B9D"/>
    <w:rsid w:val="00436ED0"/>
    <w:rsid w:val="00444573"/>
    <w:rsid w:val="004452F8"/>
    <w:rsid w:val="00446A2F"/>
    <w:rsid w:val="00446F67"/>
    <w:rsid w:val="004479DD"/>
    <w:rsid w:val="004508F9"/>
    <w:rsid w:val="00450C35"/>
    <w:rsid w:val="00452E38"/>
    <w:rsid w:val="0045341B"/>
    <w:rsid w:val="004538F7"/>
    <w:rsid w:val="00456043"/>
    <w:rsid w:val="00457244"/>
    <w:rsid w:val="00457E2A"/>
    <w:rsid w:val="00460DA0"/>
    <w:rsid w:val="00461804"/>
    <w:rsid w:val="00461B18"/>
    <w:rsid w:val="00462645"/>
    <w:rsid w:val="00464F0A"/>
    <w:rsid w:val="00465BC0"/>
    <w:rsid w:val="004704C2"/>
    <w:rsid w:val="00471252"/>
    <w:rsid w:val="004738BF"/>
    <w:rsid w:val="0047421F"/>
    <w:rsid w:val="004747CB"/>
    <w:rsid w:val="00474F47"/>
    <w:rsid w:val="00475DB0"/>
    <w:rsid w:val="0047630B"/>
    <w:rsid w:val="00476CB7"/>
    <w:rsid w:val="00477402"/>
    <w:rsid w:val="00477F4D"/>
    <w:rsid w:val="00480E76"/>
    <w:rsid w:val="00482FAA"/>
    <w:rsid w:val="00484018"/>
    <w:rsid w:val="00486234"/>
    <w:rsid w:val="00486675"/>
    <w:rsid w:val="00486730"/>
    <w:rsid w:val="00486F6C"/>
    <w:rsid w:val="00487875"/>
    <w:rsid w:val="00490057"/>
    <w:rsid w:val="004916FB"/>
    <w:rsid w:val="004927E7"/>
    <w:rsid w:val="004941B0"/>
    <w:rsid w:val="004943EC"/>
    <w:rsid w:val="00495236"/>
    <w:rsid w:val="004957EE"/>
    <w:rsid w:val="004963AF"/>
    <w:rsid w:val="00497DFC"/>
    <w:rsid w:val="004A03FB"/>
    <w:rsid w:val="004A0BA3"/>
    <w:rsid w:val="004A1730"/>
    <w:rsid w:val="004A1F47"/>
    <w:rsid w:val="004A40D3"/>
    <w:rsid w:val="004A679E"/>
    <w:rsid w:val="004A6EAB"/>
    <w:rsid w:val="004B5569"/>
    <w:rsid w:val="004B680B"/>
    <w:rsid w:val="004B6D86"/>
    <w:rsid w:val="004C00B0"/>
    <w:rsid w:val="004C25EF"/>
    <w:rsid w:val="004C2B30"/>
    <w:rsid w:val="004C2B95"/>
    <w:rsid w:val="004C46B7"/>
    <w:rsid w:val="004C54A2"/>
    <w:rsid w:val="004D1C01"/>
    <w:rsid w:val="004D49E7"/>
    <w:rsid w:val="004D69CE"/>
    <w:rsid w:val="004D7B48"/>
    <w:rsid w:val="004E0331"/>
    <w:rsid w:val="004E0B0D"/>
    <w:rsid w:val="004E1378"/>
    <w:rsid w:val="004E1F1B"/>
    <w:rsid w:val="004E240E"/>
    <w:rsid w:val="004E2CDD"/>
    <w:rsid w:val="004E4DF2"/>
    <w:rsid w:val="004E57F5"/>
    <w:rsid w:val="004E680A"/>
    <w:rsid w:val="004E69E1"/>
    <w:rsid w:val="004E6FBF"/>
    <w:rsid w:val="004F3C7B"/>
    <w:rsid w:val="004F55E4"/>
    <w:rsid w:val="004F57BF"/>
    <w:rsid w:val="004F580D"/>
    <w:rsid w:val="00500CBE"/>
    <w:rsid w:val="00500D67"/>
    <w:rsid w:val="00501A44"/>
    <w:rsid w:val="0050353E"/>
    <w:rsid w:val="00504A4B"/>
    <w:rsid w:val="00505ED6"/>
    <w:rsid w:val="00506C5D"/>
    <w:rsid w:val="005107B8"/>
    <w:rsid w:val="00510849"/>
    <w:rsid w:val="005111C9"/>
    <w:rsid w:val="0051362A"/>
    <w:rsid w:val="0051415E"/>
    <w:rsid w:val="00514DB5"/>
    <w:rsid w:val="005159CA"/>
    <w:rsid w:val="005201FD"/>
    <w:rsid w:val="00520AE2"/>
    <w:rsid w:val="00520D34"/>
    <w:rsid w:val="00521A3A"/>
    <w:rsid w:val="005225CF"/>
    <w:rsid w:val="00522B2F"/>
    <w:rsid w:val="00523B09"/>
    <w:rsid w:val="00523D5A"/>
    <w:rsid w:val="005244E1"/>
    <w:rsid w:val="00524D7C"/>
    <w:rsid w:val="00525AD3"/>
    <w:rsid w:val="005261FA"/>
    <w:rsid w:val="0052684F"/>
    <w:rsid w:val="005318E6"/>
    <w:rsid w:val="00533502"/>
    <w:rsid w:val="00535724"/>
    <w:rsid w:val="00535ECA"/>
    <w:rsid w:val="00537D2B"/>
    <w:rsid w:val="005402F5"/>
    <w:rsid w:val="00541B00"/>
    <w:rsid w:val="005437DA"/>
    <w:rsid w:val="00543F22"/>
    <w:rsid w:val="00544614"/>
    <w:rsid w:val="00544D69"/>
    <w:rsid w:val="00545E10"/>
    <w:rsid w:val="00546757"/>
    <w:rsid w:val="00546EC7"/>
    <w:rsid w:val="0055089D"/>
    <w:rsid w:val="005519B2"/>
    <w:rsid w:val="0055396C"/>
    <w:rsid w:val="005546F4"/>
    <w:rsid w:val="005567FE"/>
    <w:rsid w:val="00556885"/>
    <w:rsid w:val="005575AD"/>
    <w:rsid w:val="005600F3"/>
    <w:rsid w:val="005605EF"/>
    <w:rsid w:val="00560B4E"/>
    <w:rsid w:val="00560E19"/>
    <w:rsid w:val="0056168A"/>
    <w:rsid w:val="005619C9"/>
    <w:rsid w:val="005627B5"/>
    <w:rsid w:val="0056407A"/>
    <w:rsid w:val="0056487E"/>
    <w:rsid w:val="00565D0C"/>
    <w:rsid w:val="0056683C"/>
    <w:rsid w:val="005670C4"/>
    <w:rsid w:val="00570213"/>
    <w:rsid w:val="00570CA2"/>
    <w:rsid w:val="00571031"/>
    <w:rsid w:val="00571595"/>
    <w:rsid w:val="00571950"/>
    <w:rsid w:val="00572393"/>
    <w:rsid w:val="00573CCB"/>
    <w:rsid w:val="00574F96"/>
    <w:rsid w:val="00581C0B"/>
    <w:rsid w:val="00583F76"/>
    <w:rsid w:val="005866E0"/>
    <w:rsid w:val="0059033E"/>
    <w:rsid w:val="00593551"/>
    <w:rsid w:val="005937FF"/>
    <w:rsid w:val="0059428C"/>
    <w:rsid w:val="005954ED"/>
    <w:rsid w:val="00595F96"/>
    <w:rsid w:val="005A0691"/>
    <w:rsid w:val="005A0C67"/>
    <w:rsid w:val="005A0FA2"/>
    <w:rsid w:val="005A16E8"/>
    <w:rsid w:val="005A2584"/>
    <w:rsid w:val="005A44C6"/>
    <w:rsid w:val="005A4CA5"/>
    <w:rsid w:val="005A51EC"/>
    <w:rsid w:val="005A55A3"/>
    <w:rsid w:val="005A5B31"/>
    <w:rsid w:val="005B0310"/>
    <w:rsid w:val="005B07F7"/>
    <w:rsid w:val="005B2140"/>
    <w:rsid w:val="005B345E"/>
    <w:rsid w:val="005B38C2"/>
    <w:rsid w:val="005B4B84"/>
    <w:rsid w:val="005B5B5F"/>
    <w:rsid w:val="005B6558"/>
    <w:rsid w:val="005B6B4A"/>
    <w:rsid w:val="005B726E"/>
    <w:rsid w:val="005B7E43"/>
    <w:rsid w:val="005C1F57"/>
    <w:rsid w:val="005C3170"/>
    <w:rsid w:val="005C34B9"/>
    <w:rsid w:val="005C4093"/>
    <w:rsid w:val="005C40D1"/>
    <w:rsid w:val="005C47F5"/>
    <w:rsid w:val="005C4F3C"/>
    <w:rsid w:val="005C563B"/>
    <w:rsid w:val="005D009F"/>
    <w:rsid w:val="005D0B72"/>
    <w:rsid w:val="005D51D6"/>
    <w:rsid w:val="005D63C2"/>
    <w:rsid w:val="005D6DD8"/>
    <w:rsid w:val="005E09D3"/>
    <w:rsid w:val="005E6CCC"/>
    <w:rsid w:val="005E6E26"/>
    <w:rsid w:val="005F13D4"/>
    <w:rsid w:val="005F2D09"/>
    <w:rsid w:val="005F5C28"/>
    <w:rsid w:val="005F7C3C"/>
    <w:rsid w:val="00600B5E"/>
    <w:rsid w:val="00600D15"/>
    <w:rsid w:val="00605F3B"/>
    <w:rsid w:val="006061E7"/>
    <w:rsid w:val="00606A07"/>
    <w:rsid w:val="006105F8"/>
    <w:rsid w:val="00611585"/>
    <w:rsid w:val="00611CF0"/>
    <w:rsid w:val="00613675"/>
    <w:rsid w:val="0061498C"/>
    <w:rsid w:val="006150CC"/>
    <w:rsid w:val="006164EF"/>
    <w:rsid w:val="00616BBA"/>
    <w:rsid w:val="00617BD7"/>
    <w:rsid w:val="00620380"/>
    <w:rsid w:val="0062121C"/>
    <w:rsid w:val="00621F6A"/>
    <w:rsid w:val="0062434B"/>
    <w:rsid w:val="00624452"/>
    <w:rsid w:val="00631097"/>
    <w:rsid w:val="006321B7"/>
    <w:rsid w:val="0063394E"/>
    <w:rsid w:val="00633A34"/>
    <w:rsid w:val="00633B8D"/>
    <w:rsid w:val="00635063"/>
    <w:rsid w:val="00635D82"/>
    <w:rsid w:val="00637332"/>
    <w:rsid w:val="00637816"/>
    <w:rsid w:val="00637D66"/>
    <w:rsid w:val="00637F22"/>
    <w:rsid w:val="00637F96"/>
    <w:rsid w:val="006430CA"/>
    <w:rsid w:val="00643262"/>
    <w:rsid w:val="006455FF"/>
    <w:rsid w:val="00646FE7"/>
    <w:rsid w:val="006508B0"/>
    <w:rsid w:val="006534B0"/>
    <w:rsid w:val="006537A5"/>
    <w:rsid w:val="006551BC"/>
    <w:rsid w:val="0065773B"/>
    <w:rsid w:val="00661DDB"/>
    <w:rsid w:val="006624CB"/>
    <w:rsid w:val="00666A56"/>
    <w:rsid w:val="0066755E"/>
    <w:rsid w:val="00667962"/>
    <w:rsid w:val="006731A1"/>
    <w:rsid w:val="00674B7F"/>
    <w:rsid w:val="00675FCD"/>
    <w:rsid w:val="00676331"/>
    <w:rsid w:val="00677079"/>
    <w:rsid w:val="00677667"/>
    <w:rsid w:val="00677DA5"/>
    <w:rsid w:val="0068224D"/>
    <w:rsid w:val="0068247E"/>
    <w:rsid w:val="00684FCB"/>
    <w:rsid w:val="006851E8"/>
    <w:rsid w:val="006900D6"/>
    <w:rsid w:val="006908E0"/>
    <w:rsid w:val="00696565"/>
    <w:rsid w:val="00696573"/>
    <w:rsid w:val="00696EE5"/>
    <w:rsid w:val="00697C78"/>
    <w:rsid w:val="006A07F7"/>
    <w:rsid w:val="006A11AD"/>
    <w:rsid w:val="006A4604"/>
    <w:rsid w:val="006A464D"/>
    <w:rsid w:val="006A53DD"/>
    <w:rsid w:val="006A6A72"/>
    <w:rsid w:val="006A75ED"/>
    <w:rsid w:val="006B0EB5"/>
    <w:rsid w:val="006B3D58"/>
    <w:rsid w:val="006B76BF"/>
    <w:rsid w:val="006B7CE6"/>
    <w:rsid w:val="006C0362"/>
    <w:rsid w:val="006C12CD"/>
    <w:rsid w:val="006C420D"/>
    <w:rsid w:val="006C4BFB"/>
    <w:rsid w:val="006C79A4"/>
    <w:rsid w:val="006C7D11"/>
    <w:rsid w:val="006D037F"/>
    <w:rsid w:val="006D19EB"/>
    <w:rsid w:val="006D1C62"/>
    <w:rsid w:val="006D295E"/>
    <w:rsid w:val="006D2E7A"/>
    <w:rsid w:val="006D3329"/>
    <w:rsid w:val="006D56F6"/>
    <w:rsid w:val="006E5683"/>
    <w:rsid w:val="006E61F6"/>
    <w:rsid w:val="006E6714"/>
    <w:rsid w:val="006E73D9"/>
    <w:rsid w:val="006F0500"/>
    <w:rsid w:val="006F265A"/>
    <w:rsid w:val="006F2733"/>
    <w:rsid w:val="006F351B"/>
    <w:rsid w:val="006F43D3"/>
    <w:rsid w:val="006F50B8"/>
    <w:rsid w:val="006F6AD5"/>
    <w:rsid w:val="006F7C4F"/>
    <w:rsid w:val="00702133"/>
    <w:rsid w:val="007027F7"/>
    <w:rsid w:val="00705126"/>
    <w:rsid w:val="00707107"/>
    <w:rsid w:val="00710ABD"/>
    <w:rsid w:val="00711116"/>
    <w:rsid w:val="007132FF"/>
    <w:rsid w:val="007158D7"/>
    <w:rsid w:val="00715BD2"/>
    <w:rsid w:val="00717FDD"/>
    <w:rsid w:val="00717FEA"/>
    <w:rsid w:val="0072242C"/>
    <w:rsid w:val="00723A84"/>
    <w:rsid w:val="0072462F"/>
    <w:rsid w:val="007256D9"/>
    <w:rsid w:val="00731DE8"/>
    <w:rsid w:val="007327EC"/>
    <w:rsid w:val="0073280F"/>
    <w:rsid w:val="0073345C"/>
    <w:rsid w:val="007355BE"/>
    <w:rsid w:val="00735D50"/>
    <w:rsid w:val="0073728A"/>
    <w:rsid w:val="00744C33"/>
    <w:rsid w:val="00745682"/>
    <w:rsid w:val="007464A3"/>
    <w:rsid w:val="00746E49"/>
    <w:rsid w:val="00751A62"/>
    <w:rsid w:val="0075459A"/>
    <w:rsid w:val="00754C8B"/>
    <w:rsid w:val="0075559B"/>
    <w:rsid w:val="007557B7"/>
    <w:rsid w:val="007574FE"/>
    <w:rsid w:val="007621E6"/>
    <w:rsid w:val="007633AA"/>
    <w:rsid w:val="00763433"/>
    <w:rsid w:val="007637E5"/>
    <w:rsid w:val="00764A80"/>
    <w:rsid w:val="00765AF8"/>
    <w:rsid w:val="00766C64"/>
    <w:rsid w:val="007712DB"/>
    <w:rsid w:val="00772278"/>
    <w:rsid w:val="00773553"/>
    <w:rsid w:val="00774FF3"/>
    <w:rsid w:val="00781305"/>
    <w:rsid w:val="00782D19"/>
    <w:rsid w:val="0078476A"/>
    <w:rsid w:val="00787610"/>
    <w:rsid w:val="007876C4"/>
    <w:rsid w:val="00787866"/>
    <w:rsid w:val="00790FAF"/>
    <w:rsid w:val="0079273E"/>
    <w:rsid w:val="0079335F"/>
    <w:rsid w:val="00795A1A"/>
    <w:rsid w:val="007961D2"/>
    <w:rsid w:val="00796A36"/>
    <w:rsid w:val="00797028"/>
    <w:rsid w:val="007A0BFA"/>
    <w:rsid w:val="007A1742"/>
    <w:rsid w:val="007A3418"/>
    <w:rsid w:val="007A437C"/>
    <w:rsid w:val="007A5B16"/>
    <w:rsid w:val="007A5DC1"/>
    <w:rsid w:val="007A7898"/>
    <w:rsid w:val="007A7E60"/>
    <w:rsid w:val="007B0B9C"/>
    <w:rsid w:val="007B251E"/>
    <w:rsid w:val="007B2C4E"/>
    <w:rsid w:val="007B5D0C"/>
    <w:rsid w:val="007B6919"/>
    <w:rsid w:val="007B7B80"/>
    <w:rsid w:val="007B7E60"/>
    <w:rsid w:val="007C0856"/>
    <w:rsid w:val="007C0B5C"/>
    <w:rsid w:val="007C563E"/>
    <w:rsid w:val="007C6314"/>
    <w:rsid w:val="007C6EBE"/>
    <w:rsid w:val="007C794B"/>
    <w:rsid w:val="007D1FE5"/>
    <w:rsid w:val="007D241A"/>
    <w:rsid w:val="007D2C27"/>
    <w:rsid w:val="007D520A"/>
    <w:rsid w:val="007D5D8B"/>
    <w:rsid w:val="007D5DB1"/>
    <w:rsid w:val="007E0A41"/>
    <w:rsid w:val="007E2FE2"/>
    <w:rsid w:val="007E41DE"/>
    <w:rsid w:val="007E4B5A"/>
    <w:rsid w:val="007E593D"/>
    <w:rsid w:val="007E6486"/>
    <w:rsid w:val="007E7722"/>
    <w:rsid w:val="007F0751"/>
    <w:rsid w:val="007F247B"/>
    <w:rsid w:val="007F4F3A"/>
    <w:rsid w:val="007F6721"/>
    <w:rsid w:val="007F6A1F"/>
    <w:rsid w:val="007F6C77"/>
    <w:rsid w:val="007F6E08"/>
    <w:rsid w:val="007F7191"/>
    <w:rsid w:val="00801ECD"/>
    <w:rsid w:val="00803F42"/>
    <w:rsid w:val="00804480"/>
    <w:rsid w:val="00807FA0"/>
    <w:rsid w:val="008100A9"/>
    <w:rsid w:val="00810D9D"/>
    <w:rsid w:val="00810E80"/>
    <w:rsid w:val="008121A8"/>
    <w:rsid w:val="00812815"/>
    <w:rsid w:val="00813D75"/>
    <w:rsid w:val="00815E43"/>
    <w:rsid w:val="008167AE"/>
    <w:rsid w:val="008169A6"/>
    <w:rsid w:val="00816DF8"/>
    <w:rsid w:val="00816F43"/>
    <w:rsid w:val="0081757F"/>
    <w:rsid w:val="00817C34"/>
    <w:rsid w:val="008206D7"/>
    <w:rsid w:val="00821097"/>
    <w:rsid w:val="0082451B"/>
    <w:rsid w:val="008321D1"/>
    <w:rsid w:val="0083224B"/>
    <w:rsid w:val="008331F3"/>
    <w:rsid w:val="00835DD3"/>
    <w:rsid w:val="00836279"/>
    <w:rsid w:val="00836545"/>
    <w:rsid w:val="00836D08"/>
    <w:rsid w:val="00836E93"/>
    <w:rsid w:val="0084067E"/>
    <w:rsid w:val="00841DDD"/>
    <w:rsid w:val="008433AC"/>
    <w:rsid w:val="00844F0C"/>
    <w:rsid w:val="00845010"/>
    <w:rsid w:val="00845D31"/>
    <w:rsid w:val="00845FBB"/>
    <w:rsid w:val="00847110"/>
    <w:rsid w:val="008473C1"/>
    <w:rsid w:val="0084770B"/>
    <w:rsid w:val="00847C61"/>
    <w:rsid w:val="00850425"/>
    <w:rsid w:val="0085262A"/>
    <w:rsid w:val="00852A3E"/>
    <w:rsid w:val="00852BAE"/>
    <w:rsid w:val="00853640"/>
    <w:rsid w:val="0085403E"/>
    <w:rsid w:val="008566BC"/>
    <w:rsid w:val="008574AC"/>
    <w:rsid w:val="0086217A"/>
    <w:rsid w:val="00862F56"/>
    <w:rsid w:val="00866213"/>
    <w:rsid w:val="008702A9"/>
    <w:rsid w:val="00872248"/>
    <w:rsid w:val="0087290F"/>
    <w:rsid w:val="00873166"/>
    <w:rsid w:val="0087559F"/>
    <w:rsid w:val="008769C5"/>
    <w:rsid w:val="00876D82"/>
    <w:rsid w:val="0087745F"/>
    <w:rsid w:val="00880E72"/>
    <w:rsid w:val="00880F18"/>
    <w:rsid w:val="00881610"/>
    <w:rsid w:val="00881807"/>
    <w:rsid w:val="00883569"/>
    <w:rsid w:val="00884DFE"/>
    <w:rsid w:val="00890596"/>
    <w:rsid w:val="008925B0"/>
    <w:rsid w:val="00892AB7"/>
    <w:rsid w:val="0089327F"/>
    <w:rsid w:val="00894F4E"/>
    <w:rsid w:val="00896111"/>
    <w:rsid w:val="008964F1"/>
    <w:rsid w:val="008966F5"/>
    <w:rsid w:val="00896EC8"/>
    <w:rsid w:val="00897482"/>
    <w:rsid w:val="008A0590"/>
    <w:rsid w:val="008A1C7B"/>
    <w:rsid w:val="008A2CB7"/>
    <w:rsid w:val="008A2CD5"/>
    <w:rsid w:val="008A514A"/>
    <w:rsid w:val="008A5D2A"/>
    <w:rsid w:val="008A6E1A"/>
    <w:rsid w:val="008A73E6"/>
    <w:rsid w:val="008A77E5"/>
    <w:rsid w:val="008A7C26"/>
    <w:rsid w:val="008B0A04"/>
    <w:rsid w:val="008B247E"/>
    <w:rsid w:val="008B5BEA"/>
    <w:rsid w:val="008C0691"/>
    <w:rsid w:val="008C2041"/>
    <w:rsid w:val="008C2117"/>
    <w:rsid w:val="008C7492"/>
    <w:rsid w:val="008D364F"/>
    <w:rsid w:val="008D3945"/>
    <w:rsid w:val="008D6A79"/>
    <w:rsid w:val="008D6D8A"/>
    <w:rsid w:val="008D7122"/>
    <w:rsid w:val="008D7735"/>
    <w:rsid w:val="008E2C6D"/>
    <w:rsid w:val="008E3EAB"/>
    <w:rsid w:val="008E4172"/>
    <w:rsid w:val="008E41DD"/>
    <w:rsid w:val="008E43DE"/>
    <w:rsid w:val="008E5560"/>
    <w:rsid w:val="008E6DE5"/>
    <w:rsid w:val="008E6DFC"/>
    <w:rsid w:val="008F08F2"/>
    <w:rsid w:val="008F2B39"/>
    <w:rsid w:val="008F2D96"/>
    <w:rsid w:val="008F6D4E"/>
    <w:rsid w:val="0090003E"/>
    <w:rsid w:val="0090052B"/>
    <w:rsid w:val="00900932"/>
    <w:rsid w:val="009020C7"/>
    <w:rsid w:val="009033A2"/>
    <w:rsid w:val="00903F8B"/>
    <w:rsid w:val="00905923"/>
    <w:rsid w:val="00905D24"/>
    <w:rsid w:val="009079AF"/>
    <w:rsid w:val="00910538"/>
    <w:rsid w:val="00910E8F"/>
    <w:rsid w:val="0091445B"/>
    <w:rsid w:val="009149DC"/>
    <w:rsid w:val="00922B6A"/>
    <w:rsid w:val="00923C80"/>
    <w:rsid w:val="00924673"/>
    <w:rsid w:val="00924FEF"/>
    <w:rsid w:val="00926B67"/>
    <w:rsid w:val="009273A8"/>
    <w:rsid w:val="00931317"/>
    <w:rsid w:val="009317F0"/>
    <w:rsid w:val="00931FA2"/>
    <w:rsid w:val="00932447"/>
    <w:rsid w:val="009327E7"/>
    <w:rsid w:val="00933B74"/>
    <w:rsid w:val="009344DE"/>
    <w:rsid w:val="00934A8B"/>
    <w:rsid w:val="00934D07"/>
    <w:rsid w:val="00936C8E"/>
    <w:rsid w:val="0094267F"/>
    <w:rsid w:val="009447AA"/>
    <w:rsid w:val="00946B3A"/>
    <w:rsid w:val="00946D5E"/>
    <w:rsid w:val="00952177"/>
    <w:rsid w:val="00952516"/>
    <w:rsid w:val="0095308B"/>
    <w:rsid w:val="00955538"/>
    <w:rsid w:val="0096060B"/>
    <w:rsid w:val="00960AD6"/>
    <w:rsid w:val="009645A6"/>
    <w:rsid w:val="0096505F"/>
    <w:rsid w:val="009667B0"/>
    <w:rsid w:val="00966A25"/>
    <w:rsid w:val="00966CE8"/>
    <w:rsid w:val="00967E32"/>
    <w:rsid w:val="009706B3"/>
    <w:rsid w:val="00971AD1"/>
    <w:rsid w:val="00971B36"/>
    <w:rsid w:val="00971D5F"/>
    <w:rsid w:val="0097365C"/>
    <w:rsid w:val="0097417D"/>
    <w:rsid w:val="00974B83"/>
    <w:rsid w:val="00975F48"/>
    <w:rsid w:val="009766CB"/>
    <w:rsid w:val="009766D0"/>
    <w:rsid w:val="009769BD"/>
    <w:rsid w:val="00980DBC"/>
    <w:rsid w:val="00981000"/>
    <w:rsid w:val="0098108E"/>
    <w:rsid w:val="00982FA6"/>
    <w:rsid w:val="00984959"/>
    <w:rsid w:val="009868E0"/>
    <w:rsid w:val="00987082"/>
    <w:rsid w:val="00987933"/>
    <w:rsid w:val="00987D69"/>
    <w:rsid w:val="00991242"/>
    <w:rsid w:val="009929F4"/>
    <w:rsid w:val="00993157"/>
    <w:rsid w:val="00994651"/>
    <w:rsid w:val="0099678F"/>
    <w:rsid w:val="00996A2E"/>
    <w:rsid w:val="009A028F"/>
    <w:rsid w:val="009A0EFC"/>
    <w:rsid w:val="009A1287"/>
    <w:rsid w:val="009A130A"/>
    <w:rsid w:val="009A25C6"/>
    <w:rsid w:val="009A2633"/>
    <w:rsid w:val="009A3690"/>
    <w:rsid w:val="009A39C1"/>
    <w:rsid w:val="009A45B1"/>
    <w:rsid w:val="009A54AC"/>
    <w:rsid w:val="009A5F08"/>
    <w:rsid w:val="009A65C6"/>
    <w:rsid w:val="009A6708"/>
    <w:rsid w:val="009A7217"/>
    <w:rsid w:val="009A74D7"/>
    <w:rsid w:val="009B0B50"/>
    <w:rsid w:val="009B12B1"/>
    <w:rsid w:val="009B1469"/>
    <w:rsid w:val="009B161D"/>
    <w:rsid w:val="009B21BA"/>
    <w:rsid w:val="009B2672"/>
    <w:rsid w:val="009B2771"/>
    <w:rsid w:val="009B3A96"/>
    <w:rsid w:val="009B40C5"/>
    <w:rsid w:val="009B6C13"/>
    <w:rsid w:val="009B7042"/>
    <w:rsid w:val="009B77A4"/>
    <w:rsid w:val="009C0BDD"/>
    <w:rsid w:val="009C3EBC"/>
    <w:rsid w:val="009C6B62"/>
    <w:rsid w:val="009D070A"/>
    <w:rsid w:val="009D1877"/>
    <w:rsid w:val="009D2131"/>
    <w:rsid w:val="009D71AC"/>
    <w:rsid w:val="009D7259"/>
    <w:rsid w:val="009E0796"/>
    <w:rsid w:val="009E1660"/>
    <w:rsid w:val="009E22B4"/>
    <w:rsid w:val="009E238D"/>
    <w:rsid w:val="009E3474"/>
    <w:rsid w:val="009E40BA"/>
    <w:rsid w:val="009E7040"/>
    <w:rsid w:val="009E732A"/>
    <w:rsid w:val="009E788B"/>
    <w:rsid w:val="009F0227"/>
    <w:rsid w:val="009F1A8E"/>
    <w:rsid w:val="009F3704"/>
    <w:rsid w:val="009F3F2D"/>
    <w:rsid w:val="009F432E"/>
    <w:rsid w:val="009F728F"/>
    <w:rsid w:val="009F749D"/>
    <w:rsid w:val="009F7FEC"/>
    <w:rsid w:val="00A0359F"/>
    <w:rsid w:val="00A063E5"/>
    <w:rsid w:val="00A06748"/>
    <w:rsid w:val="00A07D9F"/>
    <w:rsid w:val="00A07EF9"/>
    <w:rsid w:val="00A11900"/>
    <w:rsid w:val="00A120FE"/>
    <w:rsid w:val="00A12D9B"/>
    <w:rsid w:val="00A14EDC"/>
    <w:rsid w:val="00A16A2E"/>
    <w:rsid w:val="00A20480"/>
    <w:rsid w:val="00A241A7"/>
    <w:rsid w:val="00A24CB9"/>
    <w:rsid w:val="00A2515E"/>
    <w:rsid w:val="00A25D02"/>
    <w:rsid w:val="00A30ADB"/>
    <w:rsid w:val="00A33CD4"/>
    <w:rsid w:val="00A35653"/>
    <w:rsid w:val="00A43E72"/>
    <w:rsid w:val="00A4478F"/>
    <w:rsid w:val="00A479A6"/>
    <w:rsid w:val="00A47C0D"/>
    <w:rsid w:val="00A47FD5"/>
    <w:rsid w:val="00A52C13"/>
    <w:rsid w:val="00A533D7"/>
    <w:rsid w:val="00A55595"/>
    <w:rsid w:val="00A57E57"/>
    <w:rsid w:val="00A60091"/>
    <w:rsid w:val="00A60B63"/>
    <w:rsid w:val="00A622E4"/>
    <w:rsid w:val="00A62F26"/>
    <w:rsid w:val="00A62F4C"/>
    <w:rsid w:val="00A637E9"/>
    <w:rsid w:val="00A63BE7"/>
    <w:rsid w:val="00A64734"/>
    <w:rsid w:val="00A70626"/>
    <w:rsid w:val="00A70BB6"/>
    <w:rsid w:val="00A70F30"/>
    <w:rsid w:val="00A71EF3"/>
    <w:rsid w:val="00A72537"/>
    <w:rsid w:val="00A73EC9"/>
    <w:rsid w:val="00A74EB6"/>
    <w:rsid w:val="00A75A9E"/>
    <w:rsid w:val="00A76BD3"/>
    <w:rsid w:val="00A811BA"/>
    <w:rsid w:val="00A81454"/>
    <w:rsid w:val="00A81BAA"/>
    <w:rsid w:val="00A836C8"/>
    <w:rsid w:val="00A869EC"/>
    <w:rsid w:val="00A8729B"/>
    <w:rsid w:val="00A8731C"/>
    <w:rsid w:val="00A9034B"/>
    <w:rsid w:val="00A906EC"/>
    <w:rsid w:val="00A90FAF"/>
    <w:rsid w:val="00A912D5"/>
    <w:rsid w:val="00A91DE3"/>
    <w:rsid w:val="00A93B25"/>
    <w:rsid w:val="00A93BD8"/>
    <w:rsid w:val="00A93EA4"/>
    <w:rsid w:val="00A93FA0"/>
    <w:rsid w:val="00A952EA"/>
    <w:rsid w:val="00AA0A6F"/>
    <w:rsid w:val="00AA3A36"/>
    <w:rsid w:val="00AA4AC8"/>
    <w:rsid w:val="00AA4F42"/>
    <w:rsid w:val="00AA620E"/>
    <w:rsid w:val="00AB3F38"/>
    <w:rsid w:val="00AB4B9A"/>
    <w:rsid w:val="00AC0141"/>
    <w:rsid w:val="00AC136A"/>
    <w:rsid w:val="00AC2DAC"/>
    <w:rsid w:val="00AC3B7F"/>
    <w:rsid w:val="00AC4796"/>
    <w:rsid w:val="00AC5C1A"/>
    <w:rsid w:val="00AC637A"/>
    <w:rsid w:val="00AC7A3F"/>
    <w:rsid w:val="00AD1E71"/>
    <w:rsid w:val="00AD2213"/>
    <w:rsid w:val="00AD255B"/>
    <w:rsid w:val="00AD27B1"/>
    <w:rsid w:val="00AD2D7F"/>
    <w:rsid w:val="00AD3D8B"/>
    <w:rsid w:val="00AD3FEC"/>
    <w:rsid w:val="00AD6549"/>
    <w:rsid w:val="00AD7BC3"/>
    <w:rsid w:val="00AE0C8E"/>
    <w:rsid w:val="00AE0DB6"/>
    <w:rsid w:val="00AE3B96"/>
    <w:rsid w:val="00AE4BE4"/>
    <w:rsid w:val="00AE4D28"/>
    <w:rsid w:val="00AE5B55"/>
    <w:rsid w:val="00AE602C"/>
    <w:rsid w:val="00AF5056"/>
    <w:rsid w:val="00AF6E3E"/>
    <w:rsid w:val="00AF709C"/>
    <w:rsid w:val="00AF7BFD"/>
    <w:rsid w:val="00B0044C"/>
    <w:rsid w:val="00B03ABB"/>
    <w:rsid w:val="00B03FDA"/>
    <w:rsid w:val="00B0405E"/>
    <w:rsid w:val="00B065F8"/>
    <w:rsid w:val="00B06851"/>
    <w:rsid w:val="00B077C3"/>
    <w:rsid w:val="00B07B98"/>
    <w:rsid w:val="00B108EE"/>
    <w:rsid w:val="00B11B96"/>
    <w:rsid w:val="00B11CF1"/>
    <w:rsid w:val="00B214C8"/>
    <w:rsid w:val="00B27DFC"/>
    <w:rsid w:val="00B3182C"/>
    <w:rsid w:val="00B319BE"/>
    <w:rsid w:val="00B327BA"/>
    <w:rsid w:val="00B34399"/>
    <w:rsid w:val="00B34535"/>
    <w:rsid w:val="00B350BD"/>
    <w:rsid w:val="00B4142E"/>
    <w:rsid w:val="00B4763A"/>
    <w:rsid w:val="00B4776E"/>
    <w:rsid w:val="00B52933"/>
    <w:rsid w:val="00B52C55"/>
    <w:rsid w:val="00B53E4F"/>
    <w:rsid w:val="00B56205"/>
    <w:rsid w:val="00B5712D"/>
    <w:rsid w:val="00B57A1A"/>
    <w:rsid w:val="00B61839"/>
    <w:rsid w:val="00B636FA"/>
    <w:rsid w:val="00B64B9E"/>
    <w:rsid w:val="00B70901"/>
    <w:rsid w:val="00B71BEF"/>
    <w:rsid w:val="00B73286"/>
    <w:rsid w:val="00B73BA7"/>
    <w:rsid w:val="00B74071"/>
    <w:rsid w:val="00B7433B"/>
    <w:rsid w:val="00B74F11"/>
    <w:rsid w:val="00B759C8"/>
    <w:rsid w:val="00B7617F"/>
    <w:rsid w:val="00B7664A"/>
    <w:rsid w:val="00B8005E"/>
    <w:rsid w:val="00B81E29"/>
    <w:rsid w:val="00B83135"/>
    <w:rsid w:val="00B83572"/>
    <w:rsid w:val="00B835F7"/>
    <w:rsid w:val="00B83CED"/>
    <w:rsid w:val="00B85D95"/>
    <w:rsid w:val="00B861D9"/>
    <w:rsid w:val="00B86B13"/>
    <w:rsid w:val="00B87A6E"/>
    <w:rsid w:val="00B87C5F"/>
    <w:rsid w:val="00B938FA"/>
    <w:rsid w:val="00B93BDA"/>
    <w:rsid w:val="00B93D4F"/>
    <w:rsid w:val="00B9674B"/>
    <w:rsid w:val="00B96AF0"/>
    <w:rsid w:val="00BA1891"/>
    <w:rsid w:val="00BA18BA"/>
    <w:rsid w:val="00BA370C"/>
    <w:rsid w:val="00BA3756"/>
    <w:rsid w:val="00BA3CB9"/>
    <w:rsid w:val="00BA7E37"/>
    <w:rsid w:val="00BB06A2"/>
    <w:rsid w:val="00BB161D"/>
    <w:rsid w:val="00BB2AA0"/>
    <w:rsid w:val="00BB365F"/>
    <w:rsid w:val="00BB3CBB"/>
    <w:rsid w:val="00BB46D6"/>
    <w:rsid w:val="00BB4EF0"/>
    <w:rsid w:val="00BB541F"/>
    <w:rsid w:val="00BB7792"/>
    <w:rsid w:val="00BC2BB4"/>
    <w:rsid w:val="00BC4A76"/>
    <w:rsid w:val="00BC58EC"/>
    <w:rsid w:val="00BC5A0B"/>
    <w:rsid w:val="00BC5BFF"/>
    <w:rsid w:val="00BC5CA9"/>
    <w:rsid w:val="00BD3097"/>
    <w:rsid w:val="00BD361A"/>
    <w:rsid w:val="00BD5093"/>
    <w:rsid w:val="00BD776A"/>
    <w:rsid w:val="00BE0A0D"/>
    <w:rsid w:val="00BE18B7"/>
    <w:rsid w:val="00BE3D60"/>
    <w:rsid w:val="00BE5822"/>
    <w:rsid w:val="00BE5D6F"/>
    <w:rsid w:val="00BF064F"/>
    <w:rsid w:val="00BF29B6"/>
    <w:rsid w:val="00BF356E"/>
    <w:rsid w:val="00BF35F7"/>
    <w:rsid w:val="00BF4884"/>
    <w:rsid w:val="00BF4E8C"/>
    <w:rsid w:val="00BF53CE"/>
    <w:rsid w:val="00BF5F49"/>
    <w:rsid w:val="00BF6494"/>
    <w:rsid w:val="00BF6E47"/>
    <w:rsid w:val="00BF7051"/>
    <w:rsid w:val="00BF7975"/>
    <w:rsid w:val="00BF7E37"/>
    <w:rsid w:val="00C01240"/>
    <w:rsid w:val="00C018A9"/>
    <w:rsid w:val="00C02E38"/>
    <w:rsid w:val="00C07DAD"/>
    <w:rsid w:val="00C112F9"/>
    <w:rsid w:val="00C132CC"/>
    <w:rsid w:val="00C13674"/>
    <w:rsid w:val="00C144E8"/>
    <w:rsid w:val="00C16424"/>
    <w:rsid w:val="00C166BE"/>
    <w:rsid w:val="00C211EB"/>
    <w:rsid w:val="00C2339D"/>
    <w:rsid w:val="00C2534C"/>
    <w:rsid w:val="00C25E7A"/>
    <w:rsid w:val="00C268A0"/>
    <w:rsid w:val="00C300BB"/>
    <w:rsid w:val="00C30BED"/>
    <w:rsid w:val="00C30F1D"/>
    <w:rsid w:val="00C32EFC"/>
    <w:rsid w:val="00C34711"/>
    <w:rsid w:val="00C37565"/>
    <w:rsid w:val="00C419F3"/>
    <w:rsid w:val="00C41F4A"/>
    <w:rsid w:val="00C430CC"/>
    <w:rsid w:val="00C440B9"/>
    <w:rsid w:val="00C447EA"/>
    <w:rsid w:val="00C509F4"/>
    <w:rsid w:val="00C50E5D"/>
    <w:rsid w:val="00C52388"/>
    <w:rsid w:val="00C53030"/>
    <w:rsid w:val="00C53AF0"/>
    <w:rsid w:val="00C53E47"/>
    <w:rsid w:val="00C56CDD"/>
    <w:rsid w:val="00C57842"/>
    <w:rsid w:val="00C605AA"/>
    <w:rsid w:val="00C6179F"/>
    <w:rsid w:val="00C61D4A"/>
    <w:rsid w:val="00C6248F"/>
    <w:rsid w:val="00C62A5D"/>
    <w:rsid w:val="00C6315E"/>
    <w:rsid w:val="00C641F9"/>
    <w:rsid w:val="00C64668"/>
    <w:rsid w:val="00C65335"/>
    <w:rsid w:val="00C65CBB"/>
    <w:rsid w:val="00C665AE"/>
    <w:rsid w:val="00C67356"/>
    <w:rsid w:val="00C6795A"/>
    <w:rsid w:val="00C716C7"/>
    <w:rsid w:val="00C72386"/>
    <w:rsid w:val="00C72BC7"/>
    <w:rsid w:val="00C74A0B"/>
    <w:rsid w:val="00C74A9B"/>
    <w:rsid w:val="00C7564B"/>
    <w:rsid w:val="00C7577A"/>
    <w:rsid w:val="00C75DC9"/>
    <w:rsid w:val="00C76F53"/>
    <w:rsid w:val="00C8001B"/>
    <w:rsid w:val="00C80C7F"/>
    <w:rsid w:val="00C80DF8"/>
    <w:rsid w:val="00C8156D"/>
    <w:rsid w:val="00C8253A"/>
    <w:rsid w:val="00C844BA"/>
    <w:rsid w:val="00C84713"/>
    <w:rsid w:val="00C85855"/>
    <w:rsid w:val="00C86533"/>
    <w:rsid w:val="00C86EF4"/>
    <w:rsid w:val="00C92C41"/>
    <w:rsid w:val="00C9302F"/>
    <w:rsid w:val="00C93ED7"/>
    <w:rsid w:val="00C94FC2"/>
    <w:rsid w:val="00C95F67"/>
    <w:rsid w:val="00C96381"/>
    <w:rsid w:val="00C97258"/>
    <w:rsid w:val="00C979FA"/>
    <w:rsid w:val="00CA17D7"/>
    <w:rsid w:val="00CA18D1"/>
    <w:rsid w:val="00CA28A6"/>
    <w:rsid w:val="00CA32B7"/>
    <w:rsid w:val="00CA4BEF"/>
    <w:rsid w:val="00CA565C"/>
    <w:rsid w:val="00CA5D8E"/>
    <w:rsid w:val="00CA6029"/>
    <w:rsid w:val="00CA6BA1"/>
    <w:rsid w:val="00CA7EDC"/>
    <w:rsid w:val="00CB0F1D"/>
    <w:rsid w:val="00CB277C"/>
    <w:rsid w:val="00CB2CBB"/>
    <w:rsid w:val="00CB2D79"/>
    <w:rsid w:val="00CB4E7D"/>
    <w:rsid w:val="00CB7EB2"/>
    <w:rsid w:val="00CC044E"/>
    <w:rsid w:val="00CC0F12"/>
    <w:rsid w:val="00CC1CAF"/>
    <w:rsid w:val="00CC24F7"/>
    <w:rsid w:val="00CC2991"/>
    <w:rsid w:val="00CC4D9B"/>
    <w:rsid w:val="00CC6120"/>
    <w:rsid w:val="00CC740D"/>
    <w:rsid w:val="00CD09BB"/>
    <w:rsid w:val="00CD1626"/>
    <w:rsid w:val="00CD1C61"/>
    <w:rsid w:val="00CD3647"/>
    <w:rsid w:val="00CD4146"/>
    <w:rsid w:val="00CD4190"/>
    <w:rsid w:val="00CD5A6C"/>
    <w:rsid w:val="00CD74E1"/>
    <w:rsid w:val="00CE087B"/>
    <w:rsid w:val="00CE2EA1"/>
    <w:rsid w:val="00CE3116"/>
    <w:rsid w:val="00CE5461"/>
    <w:rsid w:val="00CF0F45"/>
    <w:rsid w:val="00CF2596"/>
    <w:rsid w:val="00CF3137"/>
    <w:rsid w:val="00CF324C"/>
    <w:rsid w:val="00CF49BF"/>
    <w:rsid w:val="00CF5EBB"/>
    <w:rsid w:val="00CF76B2"/>
    <w:rsid w:val="00CF7C43"/>
    <w:rsid w:val="00D009D6"/>
    <w:rsid w:val="00D00D6B"/>
    <w:rsid w:val="00D049AC"/>
    <w:rsid w:val="00D04E0D"/>
    <w:rsid w:val="00D0590A"/>
    <w:rsid w:val="00D07E3A"/>
    <w:rsid w:val="00D108B5"/>
    <w:rsid w:val="00D11AFC"/>
    <w:rsid w:val="00D120AB"/>
    <w:rsid w:val="00D135C3"/>
    <w:rsid w:val="00D1519D"/>
    <w:rsid w:val="00D1782A"/>
    <w:rsid w:val="00D2295C"/>
    <w:rsid w:val="00D22BDA"/>
    <w:rsid w:val="00D23E98"/>
    <w:rsid w:val="00D24446"/>
    <w:rsid w:val="00D249C9"/>
    <w:rsid w:val="00D24A49"/>
    <w:rsid w:val="00D25C7E"/>
    <w:rsid w:val="00D27BBE"/>
    <w:rsid w:val="00D3128D"/>
    <w:rsid w:val="00D34F11"/>
    <w:rsid w:val="00D35639"/>
    <w:rsid w:val="00D35872"/>
    <w:rsid w:val="00D36ABA"/>
    <w:rsid w:val="00D37772"/>
    <w:rsid w:val="00D40E22"/>
    <w:rsid w:val="00D40EE2"/>
    <w:rsid w:val="00D44F89"/>
    <w:rsid w:val="00D50449"/>
    <w:rsid w:val="00D5107A"/>
    <w:rsid w:val="00D51318"/>
    <w:rsid w:val="00D5189D"/>
    <w:rsid w:val="00D532DF"/>
    <w:rsid w:val="00D5372A"/>
    <w:rsid w:val="00D5509C"/>
    <w:rsid w:val="00D570D5"/>
    <w:rsid w:val="00D5716E"/>
    <w:rsid w:val="00D60587"/>
    <w:rsid w:val="00D60862"/>
    <w:rsid w:val="00D60BFA"/>
    <w:rsid w:val="00D60E98"/>
    <w:rsid w:val="00D62A81"/>
    <w:rsid w:val="00D65B53"/>
    <w:rsid w:val="00D6655B"/>
    <w:rsid w:val="00D67B5B"/>
    <w:rsid w:val="00D73BE2"/>
    <w:rsid w:val="00D74B7F"/>
    <w:rsid w:val="00D76845"/>
    <w:rsid w:val="00D7779E"/>
    <w:rsid w:val="00D8001F"/>
    <w:rsid w:val="00D80A4D"/>
    <w:rsid w:val="00D81525"/>
    <w:rsid w:val="00D82ABD"/>
    <w:rsid w:val="00D82D75"/>
    <w:rsid w:val="00D85E7A"/>
    <w:rsid w:val="00D8627F"/>
    <w:rsid w:val="00D86B1E"/>
    <w:rsid w:val="00D903CB"/>
    <w:rsid w:val="00D92050"/>
    <w:rsid w:val="00D92F1B"/>
    <w:rsid w:val="00D93CD5"/>
    <w:rsid w:val="00D9408B"/>
    <w:rsid w:val="00D946FD"/>
    <w:rsid w:val="00D95E03"/>
    <w:rsid w:val="00D96E89"/>
    <w:rsid w:val="00DA5A4C"/>
    <w:rsid w:val="00DA7E8B"/>
    <w:rsid w:val="00DB61AA"/>
    <w:rsid w:val="00DB7275"/>
    <w:rsid w:val="00DC3250"/>
    <w:rsid w:val="00DC3630"/>
    <w:rsid w:val="00DC4067"/>
    <w:rsid w:val="00DC495A"/>
    <w:rsid w:val="00DC632C"/>
    <w:rsid w:val="00DC7F34"/>
    <w:rsid w:val="00DD287C"/>
    <w:rsid w:val="00DD2FB5"/>
    <w:rsid w:val="00DD3CE2"/>
    <w:rsid w:val="00DD570B"/>
    <w:rsid w:val="00DE1DA7"/>
    <w:rsid w:val="00DE2716"/>
    <w:rsid w:val="00DE3E2F"/>
    <w:rsid w:val="00DE5974"/>
    <w:rsid w:val="00DE6B87"/>
    <w:rsid w:val="00DE7955"/>
    <w:rsid w:val="00DE7C14"/>
    <w:rsid w:val="00DF7E18"/>
    <w:rsid w:val="00E02031"/>
    <w:rsid w:val="00E03CBD"/>
    <w:rsid w:val="00E0429B"/>
    <w:rsid w:val="00E04BF5"/>
    <w:rsid w:val="00E06243"/>
    <w:rsid w:val="00E12280"/>
    <w:rsid w:val="00E14E64"/>
    <w:rsid w:val="00E153BD"/>
    <w:rsid w:val="00E15635"/>
    <w:rsid w:val="00E15736"/>
    <w:rsid w:val="00E1675F"/>
    <w:rsid w:val="00E16DDB"/>
    <w:rsid w:val="00E17348"/>
    <w:rsid w:val="00E20DCC"/>
    <w:rsid w:val="00E2123A"/>
    <w:rsid w:val="00E22E12"/>
    <w:rsid w:val="00E23FCA"/>
    <w:rsid w:val="00E25CEF"/>
    <w:rsid w:val="00E26286"/>
    <w:rsid w:val="00E26444"/>
    <w:rsid w:val="00E26E45"/>
    <w:rsid w:val="00E27104"/>
    <w:rsid w:val="00E27CAC"/>
    <w:rsid w:val="00E30AA9"/>
    <w:rsid w:val="00E3664E"/>
    <w:rsid w:val="00E366EE"/>
    <w:rsid w:val="00E36B6D"/>
    <w:rsid w:val="00E420B7"/>
    <w:rsid w:val="00E43256"/>
    <w:rsid w:val="00E44EBA"/>
    <w:rsid w:val="00E45446"/>
    <w:rsid w:val="00E46529"/>
    <w:rsid w:val="00E4698B"/>
    <w:rsid w:val="00E46F7A"/>
    <w:rsid w:val="00E51B49"/>
    <w:rsid w:val="00E527DB"/>
    <w:rsid w:val="00E53131"/>
    <w:rsid w:val="00E53EAC"/>
    <w:rsid w:val="00E5401B"/>
    <w:rsid w:val="00E54653"/>
    <w:rsid w:val="00E54A59"/>
    <w:rsid w:val="00E5535C"/>
    <w:rsid w:val="00E55AFC"/>
    <w:rsid w:val="00E60C35"/>
    <w:rsid w:val="00E61024"/>
    <w:rsid w:val="00E61353"/>
    <w:rsid w:val="00E64082"/>
    <w:rsid w:val="00E65A02"/>
    <w:rsid w:val="00E70173"/>
    <w:rsid w:val="00E70197"/>
    <w:rsid w:val="00E7079B"/>
    <w:rsid w:val="00E71215"/>
    <w:rsid w:val="00E712C5"/>
    <w:rsid w:val="00E727D0"/>
    <w:rsid w:val="00E72B77"/>
    <w:rsid w:val="00E746E9"/>
    <w:rsid w:val="00E747E8"/>
    <w:rsid w:val="00E74B23"/>
    <w:rsid w:val="00E75B3D"/>
    <w:rsid w:val="00E76589"/>
    <w:rsid w:val="00E77CF0"/>
    <w:rsid w:val="00E8112B"/>
    <w:rsid w:val="00E82271"/>
    <w:rsid w:val="00E84694"/>
    <w:rsid w:val="00E851E4"/>
    <w:rsid w:val="00E91C3D"/>
    <w:rsid w:val="00E91F2F"/>
    <w:rsid w:val="00E91F37"/>
    <w:rsid w:val="00E9262C"/>
    <w:rsid w:val="00E93EC7"/>
    <w:rsid w:val="00E94061"/>
    <w:rsid w:val="00E948AB"/>
    <w:rsid w:val="00E949C4"/>
    <w:rsid w:val="00E97B2B"/>
    <w:rsid w:val="00E97B6F"/>
    <w:rsid w:val="00EA181A"/>
    <w:rsid w:val="00EA1B29"/>
    <w:rsid w:val="00EA20BA"/>
    <w:rsid w:val="00EA4B80"/>
    <w:rsid w:val="00EB0B71"/>
    <w:rsid w:val="00EB18DF"/>
    <w:rsid w:val="00EB2BB7"/>
    <w:rsid w:val="00EB31FE"/>
    <w:rsid w:val="00EB4008"/>
    <w:rsid w:val="00EB5448"/>
    <w:rsid w:val="00EB5F9C"/>
    <w:rsid w:val="00EB65FA"/>
    <w:rsid w:val="00EB6EB6"/>
    <w:rsid w:val="00EC0134"/>
    <w:rsid w:val="00EC0DE1"/>
    <w:rsid w:val="00EC387C"/>
    <w:rsid w:val="00EC5DA8"/>
    <w:rsid w:val="00EC68BB"/>
    <w:rsid w:val="00ED0C73"/>
    <w:rsid w:val="00ED16BC"/>
    <w:rsid w:val="00ED474E"/>
    <w:rsid w:val="00EE0929"/>
    <w:rsid w:val="00EE0D1A"/>
    <w:rsid w:val="00EE1637"/>
    <w:rsid w:val="00EE4DB9"/>
    <w:rsid w:val="00EE5E0C"/>
    <w:rsid w:val="00EE647C"/>
    <w:rsid w:val="00EE68E1"/>
    <w:rsid w:val="00EE7097"/>
    <w:rsid w:val="00EE7354"/>
    <w:rsid w:val="00EE7A69"/>
    <w:rsid w:val="00EF110D"/>
    <w:rsid w:val="00EF2EBA"/>
    <w:rsid w:val="00EF2FD2"/>
    <w:rsid w:val="00EF3E0C"/>
    <w:rsid w:val="00EF4962"/>
    <w:rsid w:val="00EF670D"/>
    <w:rsid w:val="00EF7365"/>
    <w:rsid w:val="00F00A85"/>
    <w:rsid w:val="00F01E2E"/>
    <w:rsid w:val="00F04A17"/>
    <w:rsid w:val="00F054E5"/>
    <w:rsid w:val="00F05A15"/>
    <w:rsid w:val="00F0763E"/>
    <w:rsid w:val="00F10C33"/>
    <w:rsid w:val="00F11765"/>
    <w:rsid w:val="00F12767"/>
    <w:rsid w:val="00F13DC3"/>
    <w:rsid w:val="00F1452A"/>
    <w:rsid w:val="00F14FB5"/>
    <w:rsid w:val="00F177EC"/>
    <w:rsid w:val="00F20BCA"/>
    <w:rsid w:val="00F2268A"/>
    <w:rsid w:val="00F23B19"/>
    <w:rsid w:val="00F242E5"/>
    <w:rsid w:val="00F2658E"/>
    <w:rsid w:val="00F26F92"/>
    <w:rsid w:val="00F307D1"/>
    <w:rsid w:val="00F31C53"/>
    <w:rsid w:val="00F35064"/>
    <w:rsid w:val="00F40C9C"/>
    <w:rsid w:val="00F42251"/>
    <w:rsid w:val="00F4342C"/>
    <w:rsid w:val="00F446A2"/>
    <w:rsid w:val="00F45258"/>
    <w:rsid w:val="00F45AC9"/>
    <w:rsid w:val="00F45F2C"/>
    <w:rsid w:val="00F46B55"/>
    <w:rsid w:val="00F47074"/>
    <w:rsid w:val="00F52566"/>
    <w:rsid w:val="00F537C6"/>
    <w:rsid w:val="00F549EE"/>
    <w:rsid w:val="00F55426"/>
    <w:rsid w:val="00F55FB1"/>
    <w:rsid w:val="00F577E7"/>
    <w:rsid w:val="00F62663"/>
    <w:rsid w:val="00F63CB0"/>
    <w:rsid w:val="00F64729"/>
    <w:rsid w:val="00F65D24"/>
    <w:rsid w:val="00F6664F"/>
    <w:rsid w:val="00F673E1"/>
    <w:rsid w:val="00F67795"/>
    <w:rsid w:val="00F70933"/>
    <w:rsid w:val="00F723B8"/>
    <w:rsid w:val="00F729BD"/>
    <w:rsid w:val="00F735C9"/>
    <w:rsid w:val="00F73C46"/>
    <w:rsid w:val="00F74221"/>
    <w:rsid w:val="00F74473"/>
    <w:rsid w:val="00F7556F"/>
    <w:rsid w:val="00F7656C"/>
    <w:rsid w:val="00F76CCB"/>
    <w:rsid w:val="00F801D3"/>
    <w:rsid w:val="00F80712"/>
    <w:rsid w:val="00F82872"/>
    <w:rsid w:val="00F83551"/>
    <w:rsid w:val="00F8516E"/>
    <w:rsid w:val="00F871C8"/>
    <w:rsid w:val="00F900D8"/>
    <w:rsid w:val="00F921FE"/>
    <w:rsid w:val="00F9536D"/>
    <w:rsid w:val="00F95D2E"/>
    <w:rsid w:val="00F972C6"/>
    <w:rsid w:val="00F97CBB"/>
    <w:rsid w:val="00FA0C79"/>
    <w:rsid w:val="00FA2F48"/>
    <w:rsid w:val="00FA31A1"/>
    <w:rsid w:val="00FA4BFD"/>
    <w:rsid w:val="00FA6872"/>
    <w:rsid w:val="00FA755F"/>
    <w:rsid w:val="00FA7FF9"/>
    <w:rsid w:val="00FB34EE"/>
    <w:rsid w:val="00FB4C07"/>
    <w:rsid w:val="00FB6864"/>
    <w:rsid w:val="00FB6DAB"/>
    <w:rsid w:val="00FB790F"/>
    <w:rsid w:val="00FC1081"/>
    <w:rsid w:val="00FC165D"/>
    <w:rsid w:val="00FC2078"/>
    <w:rsid w:val="00FC29A0"/>
    <w:rsid w:val="00FC4ADB"/>
    <w:rsid w:val="00FC5F55"/>
    <w:rsid w:val="00FD01C9"/>
    <w:rsid w:val="00FD28CA"/>
    <w:rsid w:val="00FD2B15"/>
    <w:rsid w:val="00FD3212"/>
    <w:rsid w:val="00FD3AE5"/>
    <w:rsid w:val="00FD4E14"/>
    <w:rsid w:val="00FD560F"/>
    <w:rsid w:val="00FD5D3E"/>
    <w:rsid w:val="00FE1567"/>
    <w:rsid w:val="00FE1681"/>
    <w:rsid w:val="00FE3424"/>
    <w:rsid w:val="00FE4708"/>
    <w:rsid w:val="00FF074C"/>
    <w:rsid w:val="00FF1272"/>
    <w:rsid w:val="00FF131F"/>
    <w:rsid w:val="00FF2013"/>
    <w:rsid w:val="00FF22FC"/>
    <w:rsid w:val="00FF3CDC"/>
    <w:rsid w:val="00FF4923"/>
    <w:rsid w:val="00FF5AB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AB61"/>
  <w15:chartTrackingRefBased/>
  <w15:docId w15:val="{D15D5551-133B-47B3-9484-87C82F03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F3B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240902"/>
    <w:pPr>
      <w:tabs>
        <w:tab w:val="right" w:leader="hyphen" w:pos="9498"/>
      </w:tabs>
      <w:spacing w:before="120" w:after="120" w:line="276" w:lineRule="auto"/>
      <w:ind w:firstLine="425"/>
      <w:jc w:val="center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3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99"/>
    <w:qFormat/>
    <w:rsid w:val="00420366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59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C8E"/>
  </w:style>
  <w:style w:type="character" w:styleId="Odwoaniedokomentarza">
    <w:name w:val="annotation reference"/>
    <w:basedOn w:val="Domylnaczcionkaakapitu"/>
    <w:uiPriority w:val="99"/>
    <w:unhideWhenUsed/>
    <w:rsid w:val="0056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60E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E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E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19"/>
    <w:rPr>
      <w:rFonts w:ascii="Segoe UI" w:hAnsi="Segoe UI" w:cs="Segoe UI"/>
      <w:sz w:val="18"/>
      <w:szCs w:val="18"/>
    </w:rPr>
  </w:style>
  <w:style w:type="character" w:customStyle="1" w:styleId="pointnormal">
    <w:name w:val="point_normal"/>
    <w:uiPriority w:val="99"/>
    <w:rsid w:val="00187874"/>
  </w:style>
  <w:style w:type="paragraph" w:customStyle="1" w:styleId="Default">
    <w:name w:val="Default"/>
    <w:rsid w:val="001A0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5AB5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F5AB5"/>
    <w:pPr>
      <w:spacing w:after="100"/>
      <w:ind w:left="440"/>
    </w:pPr>
  </w:style>
  <w:style w:type="character" w:customStyle="1" w:styleId="Teksttreci">
    <w:name w:val="Tekst treści_"/>
    <w:basedOn w:val="Domylnaczcionkaakapitu"/>
    <w:link w:val="Teksttreci0"/>
    <w:rsid w:val="00265F8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F83"/>
    <w:pPr>
      <w:widowControl w:val="0"/>
      <w:shd w:val="clear" w:color="auto" w:fill="FFFFFF"/>
      <w:spacing w:after="100" w:line="286" w:lineRule="auto"/>
      <w:jc w:val="both"/>
    </w:pPr>
    <w:rPr>
      <w:rFonts w:eastAsia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294D32"/>
    <w:rPr>
      <w:rFonts w:cs="Calibri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294D32"/>
    <w:pPr>
      <w:widowControl w:val="0"/>
      <w:shd w:val="clear" w:color="auto" w:fill="FFFFFF"/>
      <w:spacing w:after="50" w:line="240" w:lineRule="auto"/>
      <w:ind w:right="60"/>
      <w:jc w:val="center"/>
      <w:outlineLvl w:val="1"/>
    </w:pPr>
    <w:rPr>
      <w:rFonts w:cs="Calibri"/>
      <w:b/>
      <w:bCs/>
    </w:rPr>
  </w:style>
  <w:style w:type="paragraph" w:customStyle="1" w:styleId="NormalBold">
    <w:name w:val="NormalBold"/>
    <w:basedOn w:val="Normalny"/>
    <w:link w:val="NormalBoldChar"/>
    <w:rsid w:val="00D67B5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67B5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67B5B"/>
    <w:rPr>
      <w:b/>
      <w:i/>
      <w:spacing w:val="0"/>
    </w:rPr>
  </w:style>
  <w:style w:type="paragraph" w:customStyle="1" w:styleId="Text1">
    <w:name w:val="Text 1"/>
    <w:basedOn w:val="Normalny"/>
    <w:rsid w:val="00D67B5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5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5B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5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5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5B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5B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5B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5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077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72CD"/>
    <w:rPr>
      <w:b/>
      <w:bCs/>
    </w:rPr>
  </w:style>
  <w:style w:type="paragraph" w:customStyle="1" w:styleId="BodyTextIndent31">
    <w:name w:val="Body Text Indent 31"/>
    <w:basedOn w:val="Normalny"/>
    <w:rsid w:val="007464A3"/>
    <w:pPr>
      <w:tabs>
        <w:tab w:val="left" w:pos="851"/>
      </w:tabs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1A2E39"/>
    <w:pPr>
      <w:spacing w:after="0" w:line="240" w:lineRule="auto"/>
    </w:pPr>
  </w:style>
  <w:style w:type="character" w:customStyle="1" w:styleId="WW8Num3z1">
    <w:name w:val="WW8Num3z1"/>
    <w:rsid w:val="00841DDD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100E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du.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709081D1B99E4283B089B4684B2247" ma:contentTypeVersion="18" ma:contentTypeDescription="Create a new document." ma:contentTypeScope="" ma:versionID="eac2570a9858351d3d63e4183e7c99f8">
  <xsd:schema xmlns:xsd="http://www.w3.org/2001/XMLSchema" xmlns:xs="http://www.w3.org/2001/XMLSchema" xmlns:p="http://schemas.microsoft.com/office/2006/metadata/properties" xmlns:ns2="56d75090-8a70-4299-972e-2822a8ea1e81" xmlns:ns3="aa570511-7fca-4d3b-9060-733dd7045de0" targetNamespace="http://schemas.microsoft.com/office/2006/metadata/properties" ma:root="true" ma:fieldsID="7292e1a41cbc61fcd86efc534bb5b063" ns2:_="" ns3:_="">
    <xsd:import namespace="56d75090-8a70-4299-972e-2822a8ea1e81"/>
    <xsd:import namespace="aa570511-7fca-4d3b-9060-733dd7045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75090-8a70-4299-972e-2822a8ea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d0cdc64-5faa-41a4-a4be-f005a5842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70511-7fca-4d3b-9060-733dd7045de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fbd7fd9-02eb-4f32-bacf-353a7c24e2d1}" ma:internalName="TaxCatchAll" ma:showField="CatchAllData" ma:web="aa570511-7fca-4d3b-9060-733dd7045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570511-7fca-4d3b-9060-733dd7045de0" xsi:nil="true"/>
    <lcf76f155ced4ddcb4097134ff3c332f xmlns="56d75090-8a70-4299-972e-2822a8ea1e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F95683-8BA4-4462-AB2D-5B061F8571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FAE707-C612-456B-847B-D4314022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097E7-DAE7-40E0-B69F-BA5E4366C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75090-8a70-4299-972e-2822a8ea1e81"/>
    <ds:schemaRef ds:uri="aa570511-7fca-4d3b-9060-733dd7045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89E9F6-D10C-4281-B7E1-B7CE8B7B4CCC}">
  <ds:schemaRefs>
    <ds:schemaRef ds:uri="http://schemas.microsoft.com/office/2006/metadata/properties"/>
    <ds:schemaRef ds:uri="http://schemas.microsoft.com/office/infopath/2007/PartnerControls"/>
    <ds:schemaRef ds:uri="aa570511-7fca-4d3b-9060-733dd7045de0"/>
    <ds:schemaRef ds:uri="56d75090-8a70-4299-972e-2822a8ea1e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1974</Words>
  <Characters>11846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Chabrowska Emilia</dc:creator>
  <cp:keywords/>
  <dc:description/>
  <cp:lastModifiedBy>Zduńczyk Piotr</cp:lastModifiedBy>
  <cp:revision>14</cp:revision>
  <cp:lastPrinted>2024-09-23T10:11:00Z</cp:lastPrinted>
  <dcterms:created xsi:type="dcterms:W3CDTF">2025-06-13T05:49:00Z</dcterms:created>
  <dcterms:modified xsi:type="dcterms:W3CDTF">2025-07-02T08:18:00Z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0x01010004709081D1B99E4283B089B4684B2247</vt:lpwstr>
  </property>
</Properties>
</file>